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1A3FB1" w14:textId="77777777" w:rsidR="00E402B6" w:rsidRPr="00E402B6" w:rsidRDefault="00E402B6" w:rsidP="00E402B6">
      <w:pPr>
        <w:rPr>
          <w:rFonts w:ascii="Verdana" w:hAnsi="Verdana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17"/>
      </w:tblGrid>
      <w:tr w:rsidR="00E402B6" w:rsidRPr="00E402B6" w14:paraId="28CDF30F" w14:textId="77777777" w:rsidTr="00A47EC2">
        <w:tc>
          <w:tcPr>
            <w:tcW w:w="4924" w:type="dxa"/>
          </w:tcPr>
          <w:p w14:paraId="3B0A56EC" w14:textId="77777777" w:rsidR="00E402B6" w:rsidRPr="00E402B6" w:rsidRDefault="00E402B6" w:rsidP="00A47EC2">
            <w:pPr>
              <w:pStyle w:val="Locationorname"/>
              <w:snapToGrid w:val="0"/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</w:pPr>
            <w:r w:rsidRPr="00E402B6"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  <w:t xml:space="preserve">World Scout Bureau, Europe Support Centres </w:t>
            </w:r>
          </w:p>
          <w:p w14:paraId="16B56B9C" w14:textId="77777777" w:rsidR="00E402B6" w:rsidRPr="00E402B6" w:rsidRDefault="00E402B6" w:rsidP="00A47EC2">
            <w:pPr>
              <w:pStyle w:val="Locationorname"/>
              <w:rPr>
                <w:rFonts w:ascii="Verdana" w:hAnsi="Verdana" w:cs="Geeza Pro"/>
                <w:b/>
                <w:sz w:val="16"/>
                <w:szCs w:val="16"/>
                <w:lang w:val="fr-FR" w:eastAsia="ar-EG" w:bidi="ar-EG"/>
              </w:rPr>
            </w:pPr>
            <w:r w:rsidRPr="00E402B6">
              <w:rPr>
                <w:rFonts w:ascii="Verdana" w:hAnsi="Verdana" w:cs="Geeza Pro"/>
                <w:b/>
                <w:sz w:val="16"/>
                <w:szCs w:val="16"/>
                <w:lang w:val="fr-FR" w:eastAsia="ar-EG" w:bidi="ar-EG"/>
              </w:rPr>
              <w:t xml:space="preserve">Bureau Mondial du Scoutisme, </w:t>
            </w:r>
            <w:r w:rsidRPr="00E402B6">
              <w:rPr>
                <w:rFonts w:ascii="Verdana" w:hAnsi="Verdana"/>
                <w:b/>
                <w:sz w:val="16"/>
                <w:szCs w:val="16"/>
                <w:lang w:val="fr-FR"/>
              </w:rPr>
              <w:t>Centres de soutien pour l’Europe</w:t>
            </w:r>
          </w:p>
          <w:p w14:paraId="48EE0B46" w14:textId="77777777" w:rsidR="00E402B6" w:rsidRPr="00E402B6" w:rsidRDefault="00E402B6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</w:p>
          <w:p w14:paraId="6F3360D5" w14:textId="77777777" w:rsidR="00E402B6" w:rsidRPr="00E402B6" w:rsidRDefault="00E402B6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  <w:r w:rsidRPr="00E402B6"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  <w:t>Rue Henri-Christiné 5</w:t>
            </w:r>
          </w:p>
          <w:p w14:paraId="2116B481" w14:textId="77777777" w:rsidR="00E402B6" w:rsidRPr="00E402B6" w:rsidRDefault="00E402B6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  <w:r w:rsidRPr="00E402B6"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  <w:t>P.O. Box 327</w:t>
            </w:r>
          </w:p>
          <w:p w14:paraId="7F178CB4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E402B6">
              <w:rPr>
                <w:rFonts w:ascii="Verdana" w:hAnsi="Verdana"/>
                <w:sz w:val="16"/>
                <w:szCs w:val="16"/>
                <w:lang w:val="fr-CH"/>
              </w:rPr>
              <w:t>1211 Geneva 4 Plainpalais</w:t>
            </w:r>
          </w:p>
          <w:p w14:paraId="457DDF69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E402B6">
              <w:rPr>
                <w:rFonts w:ascii="Verdana" w:hAnsi="Verdana"/>
                <w:sz w:val="16"/>
                <w:szCs w:val="16"/>
                <w:lang w:val="fr-CH"/>
              </w:rPr>
              <w:t>SWITZERLAND</w:t>
            </w:r>
          </w:p>
          <w:p w14:paraId="08F0891A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</w:p>
          <w:p w14:paraId="0EC868A4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E402B6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Phone</w:t>
            </w:r>
            <w:r w:rsidRPr="00E402B6">
              <w:rPr>
                <w:rFonts w:ascii="Verdana" w:hAnsi="Verdana"/>
                <w:sz w:val="16"/>
                <w:szCs w:val="16"/>
                <w:lang w:val="fr-CH"/>
              </w:rPr>
              <w:tab/>
              <w:t>(+41 22) 705 11 00</w:t>
            </w:r>
          </w:p>
          <w:p w14:paraId="396305EA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</w:p>
          <w:p w14:paraId="71AA218C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</w:rPr>
            </w:pPr>
          </w:p>
          <w:p w14:paraId="26D5F358" w14:textId="77777777" w:rsidR="00E402B6" w:rsidRPr="00E402B6" w:rsidRDefault="00E402B6" w:rsidP="00A47EC2">
            <w:pPr>
              <w:pStyle w:val="Officeaddress"/>
              <w:rPr>
                <w:rFonts w:ascii="Verdana" w:hAnsi="Verdana"/>
                <w:sz w:val="16"/>
                <w:szCs w:val="16"/>
              </w:rPr>
            </w:pPr>
            <w:r w:rsidRPr="00E402B6">
              <w:rPr>
                <w:rFonts w:ascii="Verdana" w:hAnsi="Verdana"/>
                <w:sz w:val="16"/>
                <w:szCs w:val="16"/>
              </w:rPr>
              <w:t>europe@scout.org</w:t>
            </w:r>
          </w:p>
          <w:p w14:paraId="78E537A1" w14:textId="77777777" w:rsidR="00E402B6" w:rsidRPr="00E402B6" w:rsidRDefault="00E402B6" w:rsidP="00A47EC2">
            <w:pPr>
              <w:pStyle w:val="Officeaddress"/>
              <w:rPr>
                <w:rFonts w:ascii="Verdana" w:hAnsi="Verdana" w:cs="Verdana"/>
                <w:color w:val="0000FF"/>
                <w:sz w:val="16"/>
                <w:szCs w:val="16"/>
              </w:rPr>
            </w:pPr>
            <w:r w:rsidRPr="00E402B6"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www.scout.org/europe </w:t>
            </w:r>
          </w:p>
          <w:p w14:paraId="0C941254" w14:textId="77777777" w:rsidR="00E402B6" w:rsidRPr="00E402B6" w:rsidRDefault="00E402B6" w:rsidP="00A47EC2">
            <w:pPr>
              <w:rPr>
                <w:rFonts w:ascii="Verdana" w:hAnsi="Verdana"/>
                <w:lang w:eastAsia="en-GB"/>
              </w:rPr>
            </w:pPr>
            <w:r w:rsidRPr="00E402B6">
              <w:rPr>
                <w:rFonts w:ascii="Verdana" w:hAnsi="Verdana" w:cs="Verdana"/>
                <w:color w:val="0000FF"/>
                <w:sz w:val="16"/>
                <w:szCs w:val="16"/>
              </w:rPr>
              <w:t>www.euroscoutinfo.com</w:t>
            </w:r>
          </w:p>
        </w:tc>
        <w:tc>
          <w:tcPr>
            <w:tcW w:w="4925" w:type="dxa"/>
          </w:tcPr>
          <w:p w14:paraId="278FD74A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</w:rPr>
            </w:pPr>
            <w:r w:rsidRPr="00E402B6">
              <w:rPr>
                <w:rFonts w:ascii="Verdana" w:hAnsi="Verdana"/>
                <w:b/>
                <w:sz w:val="18"/>
                <w:szCs w:val="18"/>
              </w:rPr>
              <w:t xml:space="preserve">To: </w:t>
            </w:r>
          </w:p>
          <w:p w14:paraId="54430341" w14:textId="77777777" w:rsidR="00E402B6" w:rsidRPr="00E402B6" w:rsidRDefault="00E402B6" w:rsidP="00A47EC2">
            <w:pPr>
              <w:rPr>
                <w:rFonts w:ascii="Verdana" w:hAnsi="Verdana"/>
                <w:sz w:val="18"/>
                <w:szCs w:val="18"/>
              </w:rPr>
            </w:pPr>
          </w:p>
          <w:p w14:paraId="29E0B87F" w14:textId="77777777" w:rsidR="00E402B6" w:rsidRPr="00E402B6" w:rsidRDefault="00E402B6" w:rsidP="00A47EC2">
            <w:pPr>
              <w:rPr>
                <w:rFonts w:ascii="Verdana" w:hAnsi="Verdana"/>
                <w:sz w:val="18"/>
                <w:szCs w:val="18"/>
              </w:rPr>
            </w:pPr>
            <w:r w:rsidRPr="00E402B6">
              <w:rPr>
                <w:rFonts w:ascii="Verdana" w:hAnsi="Verdana"/>
                <w:sz w:val="18"/>
                <w:szCs w:val="18"/>
              </w:rPr>
              <w:t>International Commissioners and other principal contacts of NSOs and NSAs in the European Region</w:t>
            </w:r>
          </w:p>
          <w:p w14:paraId="2D12987C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3D70974D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23693F0A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77716B05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55238B3D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4FA176B4" w14:textId="77777777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</w:p>
          <w:p w14:paraId="0053C58A" w14:textId="77777777" w:rsidR="00E402B6" w:rsidRPr="00E402B6" w:rsidRDefault="00E402B6" w:rsidP="00A47EC2">
            <w:pPr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</w:tr>
      <w:tr w:rsidR="00E402B6" w:rsidRPr="00E402B6" w14:paraId="20672B18" w14:textId="77777777" w:rsidTr="00A47EC2">
        <w:tc>
          <w:tcPr>
            <w:tcW w:w="4924" w:type="dxa"/>
          </w:tcPr>
          <w:p w14:paraId="7FF25B91" w14:textId="77777777" w:rsidR="00E402B6" w:rsidRPr="00E402B6" w:rsidRDefault="00E402B6" w:rsidP="00A47EC2">
            <w:pPr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0FAFBF17" w14:textId="03F7BD82" w:rsidR="00E402B6" w:rsidRPr="00E402B6" w:rsidRDefault="00E402B6" w:rsidP="00E402B6">
            <w:pPr>
              <w:rPr>
                <w:rFonts w:ascii="Verdana" w:hAnsi="Verdana"/>
                <w:b/>
                <w:sz w:val="18"/>
                <w:szCs w:val="18"/>
                <w:lang w:eastAsia="en-GB"/>
              </w:rPr>
            </w:pPr>
            <w:r w:rsidRPr="00E402B6">
              <w:rPr>
                <w:rFonts w:ascii="Verdana" w:hAnsi="Verdana"/>
                <w:b/>
                <w:sz w:val="18"/>
                <w:szCs w:val="18"/>
                <w:lang w:eastAsia="en-GB"/>
              </w:rPr>
              <w:t>2</w:t>
            </w:r>
            <w:r w:rsidRPr="00E402B6">
              <w:rPr>
                <w:rFonts w:ascii="Verdana" w:hAnsi="Verdana"/>
                <w:b/>
                <w:sz w:val="18"/>
                <w:szCs w:val="18"/>
                <w:lang w:eastAsia="en-GB"/>
              </w:rPr>
              <w:t>3 August</w:t>
            </w:r>
            <w:r w:rsidRPr="00E402B6">
              <w:rPr>
                <w:rFonts w:ascii="Verdana" w:hAnsi="Verdana"/>
                <w:b/>
                <w:sz w:val="18"/>
                <w:szCs w:val="18"/>
                <w:lang w:eastAsia="en-GB"/>
              </w:rPr>
              <w:t xml:space="preserve"> 2017</w:t>
            </w:r>
          </w:p>
        </w:tc>
        <w:tc>
          <w:tcPr>
            <w:tcW w:w="4925" w:type="dxa"/>
          </w:tcPr>
          <w:p w14:paraId="6442A11B" w14:textId="77777777" w:rsidR="00E402B6" w:rsidRPr="00E402B6" w:rsidRDefault="00E402B6" w:rsidP="00A47EC2">
            <w:pPr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6B2B7B26" w14:textId="428DF383" w:rsidR="00E402B6" w:rsidRPr="00E402B6" w:rsidRDefault="00E402B6" w:rsidP="00A47EC2">
            <w:pPr>
              <w:rPr>
                <w:rFonts w:ascii="Verdana" w:hAnsi="Verdana"/>
                <w:b/>
                <w:sz w:val="18"/>
                <w:szCs w:val="18"/>
                <w:lang w:bidi="x-none"/>
              </w:rPr>
            </w:pPr>
            <w:r w:rsidRPr="00E402B6">
              <w:rPr>
                <w:rFonts w:ascii="Verdana" w:hAnsi="Verdana"/>
                <w:b/>
                <w:color w:val="000000" w:themeColor="text1"/>
                <w:sz w:val="18"/>
                <w:szCs w:val="18"/>
                <w:lang w:bidi="x-none"/>
              </w:rPr>
              <w:t xml:space="preserve">Regional </w:t>
            </w:r>
            <w:r w:rsidRPr="00E402B6">
              <w:rPr>
                <w:rFonts w:ascii="Verdana" w:hAnsi="Verdana"/>
                <w:b/>
                <w:sz w:val="18"/>
                <w:szCs w:val="18"/>
                <w:lang w:bidi="x-none"/>
              </w:rPr>
              <w:t>Circular 1</w:t>
            </w:r>
            <w:r w:rsidRPr="00E402B6">
              <w:rPr>
                <w:rFonts w:ascii="Verdana" w:hAnsi="Verdana"/>
                <w:b/>
                <w:sz w:val="18"/>
                <w:szCs w:val="18"/>
                <w:lang w:bidi="x-none"/>
              </w:rPr>
              <w:t>8</w:t>
            </w:r>
            <w:r w:rsidRPr="00E402B6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2017</w:t>
            </w:r>
          </w:p>
          <w:p w14:paraId="7E2041AF" w14:textId="77777777" w:rsidR="00E402B6" w:rsidRPr="00E402B6" w:rsidRDefault="00E402B6" w:rsidP="00A47EC2">
            <w:pPr>
              <w:pStyle w:val="BodyText"/>
              <w:snapToGrid w:val="0"/>
              <w:rPr>
                <w:rFonts w:ascii="Verdana" w:hAnsi="Verdana"/>
                <w:b/>
                <w:color w:val="FF0000"/>
                <w:sz w:val="18"/>
                <w:szCs w:val="18"/>
                <w:lang w:bidi="x-none"/>
              </w:rPr>
            </w:pPr>
          </w:p>
          <w:p w14:paraId="3684D188" w14:textId="28B35647" w:rsidR="00E402B6" w:rsidRPr="00E402B6" w:rsidRDefault="00E402B6" w:rsidP="00E402B6">
            <w:pPr>
              <w:rPr>
                <w:rFonts w:ascii="Verdana" w:hAnsi="Verdana"/>
                <w:sz w:val="18"/>
                <w:szCs w:val="18"/>
                <w:lang w:eastAsia="en-GB"/>
              </w:rPr>
            </w:pPr>
            <w:r w:rsidRPr="00E402B6">
              <w:rPr>
                <w:rFonts w:ascii="Verdana" w:hAnsi="Verdana"/>
                <w:b/>
                <w:color w:val="FF0000"/>
                <w:sz w:val="18"/>
                <w:szCs w:val="18"/>
                <w:lang w:bidi="x-none"/>
              </w:rPr>
              <w:t xml:space="preserve">Deadline </w:t>
            </w:r>
            <w:r w:rsidRPr="00E402B6">
              <w:rPr>
                <w:rFonts w:ascii="Verdana" w:hAnsi="Verdana"/>
                <w:b/>
                <w:color w:val="FF0000"/>
                <w:sz w:val="18"/>
                <w:szCs w:val="18"/>
                <w:lang w:bidi="x-none"/>
              </w:rPr>
              <w:t>22 September</w:t>
            </w:r>
            <w:r w:rsidRPr="00E402B6">
              <w:rPr>
                <w:rFonts w:ascii="Verdana" w:hAnsi="Verdana"/>
                <w:b/>
                <w:color w:val="FF0000"/>
                <w:sz w:val="18"/>
                <w:szCs w:val="18"/>
                <w:lang w:bidi="x-none"/>
              </w:rPr>
              <w:t xml:space="preserve"> 2017</w:t>
            </w:r>
          </w:p>
        </w:tc>
      </w:tr>
    </w:tbl>
    <w:p w14:paraId="2D014874" w14:textId="3860B219" w:rsidR="00207C5A" w:rsidRPr="00FD7F9A" w:rsidRDefault="00F40F58" w:rsidP="00E402B6">
      <w:pPr>
        <w:pStyle w:val="BodyText"/>
        <w:spacing w:before="120" w:after="12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Looking towards 2019</w:t>
      </w:r>
      <w:r w:rsidR="00E62A5B">
        <w:rPr>
          <w:rFonts w:ascii="Verdana" w:hAnsi="Verdana"/>
          <w:b/>
          <w:bCs/>
          <w:sz w:val="18"/>
          <w:szCs w:val="18"/>
        </w:rPr>
        <w:tab/>
      </w:r>
    </w:p>
    <w:p w14:paraId="70D49477" w14:textId="2E41F8E4" w:rsidR="00207C5A" w:rsidRDefault="00F40F58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Dear friends</w:t>
      </w:r>
      <w:r w:rsidR="00E402B6">
        <w:rPr>
          <w:rFonts w:ascii="Verdana" w:hAnsi="Verdana"/>
          <w:sz w:val="18"/>
          <w:szCs w:val="18"/>
        </w:rPr>
        <w:t>,</w:t>
      </w:r>
    </w:p>
    <w:p w14:paraId="7DD5E096" w14:textId="653BCC01" w:rsidR="00F40F58" w:rsidRDefault="00F40F58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During the </w:t>
      </w:r>
      <w:r w:rsidR="006C7275">
        <w:rPr>
          <w:rFonts w:ascii="Verdana" w:hAnsi="Verdana"/>
          <w:sz w:val="18"/>
          <w:szCs w:val="18"/>
        </w:rPr>
        <w:t xml:space="preserve">European </w:t>
      </w:r>
      <w:r>
        <w:rPr>
          <w:rFonts w:ascii="Verdana" w:hAnsi="Verdana"/>
          <w:sz w:val="18"/>
          <w:szCs w:val="18"/>
        </w:rPr>
        <w:t xml:space="preserve">Regional Scout Conference in Norway, 2016, a resolution was passed to give guidance on how we should develop the next Regional Scout Plan. </w:t>
      </w:r>
    </w:p>
    <w:p w14:paraId="3190933D" w14:textId="19099E28" w:rsidR="00CC7765" w:rsidRPr="00E402B6" w:rsidRDefault="0014246C" w:rsidP="00E402B6">
      <w:pPr>
        <w:widowControl w:val="0"/>
        <w:suppressAutoHyphens w:val="0"/>
        <w:autoSpaceDE w:val="0"/>
        <w:autoSpaceDN w:val="0"/>
        <w:adjustRightInd w:val="0"/>
        <w:spacing w:before="120" w:after="120"/>
        <w:ind w:left="567"/>
        <w:rPr>
          <w:rFonts w:ascii="Verdana" w:hAnsi="Verdana" w:cs="Arial"/>
          <w:sz w:val="12"/>
          <w:szCs w:val="12"/>
          <w:lang w:val="en-US"/>
        </w:rPr>
      </w:pPr>
      <w:r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Resolution ESC22/8 - </w:t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FUTURE APPROACH </w:t>
      </w:r>
      <w:r w:rsidR="00E402B6" w:rsidRPr="00E402B6">
        <w:rPr>
          <w:rFonts w:ascii="Verdana" w:hAnsi="Verdana" w:cs="Verdana"/>
          <w:b/>
          <w:bCs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sz w:val="12"/>
          <w:szCs w:val="12"/>
          <w:lang w:val="en-US"/>
        </w:rPr>
        <w:t>The 22</w:t>
      </w:r>
      <w:r w:rsidR="00CC7765" w:rsidRPr="00E402B6">
        <w:rPr>
          <w:rFonts w:ascii="Verdana" w:hAnsi="Verdana" w:cs="Verdana"/>
          <w:sz w:val="12"/>
          <w:szCs w:val="12"/>
          <w:vertAlign w:val="superscript"/>
          <w:lang w:val="en-US"/>
        </w:rPr>
        <w:t>nd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 xml:space="preserve"> European Scout Conference, </w:t>
      </w:r>
      <w:r w:rsidR="00E402B6" w:rsidRPr="00E402B6">
        <w:rPr>
          <w:rFonts w:ascii="Verdana" w:hAnsi="Verdana" w:cs="Verdana"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Calls upon 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 xml:space="preserve">the Committee to continue to use triennial plans to guide work, as well as shape the mandate of the Committee; </w:t>
      </w:r>
      <w:r w:rsidR="00E402B6" w:rsidRPr="00E402B6">
        <w:rPr>
          <w:rFonts w:ascii="Verdana" w:hAnsi="Verdana" w:cs="Verdana"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Invites 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>the Committee to develop a transparent, participatory and efficient framework for developing future Regional Scout Plans, including a clear overriding objective, outcomes and key outputs in order to define clear priorities;</w:t>
      </w:r>
      <w:r w:rsidR="00E402B6" w:rsidRPr="00E402B6">
        <w:rPr>
          <w:rFonts w:ascii="Verdana" w:hAnsi="Verdana" w:cs="Verdana"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Further invites 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 xml:space="preserve">the Committee to consult experts inside and outside the European Scout Region; </w:t>
      </w:r>
      <w:r w:rsidR="00E402B6" w:rsidRPr="00E402B6">
        <w:rPr>
          <w:rFonts w:ascii="Verdana" w:hAnsi="Verdana" w:cs="Verdana"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Asks 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 xml:space="preserve">for a process that increases ownership, transparency and legitimacy; </w:t>
      </w:r>
      <w:r w:rsidR="00E402B6" w:rsidRPr="00E402B6">
        <w:rPr>
          <w:rFonts w:ascii="MS Mincho" w:eastAsia="MS Mincho" w:hAnsi="MS Mincho" w:cs="MS Mincho"/>
          <w:sz w:val="12"/>
          <w:szCs w:val="12"/>
          <w:lang w:val="en-US"/>
        </w:rPr>
        <w:br/>
      </w:r>
      <w:r w:rsidR="00CC7765" w:rsidRPr="00E402B6">
        <w:rPr>
          <w:rFonts w:ascii="Verdana" w:hAnsi="Verdana" w:cs="Verdana"/>
          <w:b/>
          <w:bCs/>
          <w:sz w:val="12"/>
          <w:szCs w:val="12"/>
          <w:lang w:val="en-US"/>
        </w:rPr>
        <w:t xml:space="preserve">And requests </w:t>
      </w:r>
      <w:r w:rsidR="00CC7765" w:rsidRPr="00E402B6">
        <w:rPr>
          <w:rFonts w:ascii="Verdana" w:hAnsi="Verdana" w:cs="Verdana"/>
          <w:sz w:val="12"/>
          <w:szCs w:val="12"/>
          <w:lang w:val="en-US"/>
        </w:rPr>
        <w:t xml:space="preserve">the Committee to distribute the proposed plan at least eight weeks prior to the European Scout Conference. </w:t>
      </w:r>
    </w:p>
    <w:p w14:paraId="05A3D266" w14:textId="77777777" w:rsidR="009A4C3A" w:rsidRDefault="00F40F58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As we progress </w:t>
      </w:r>
      <w:r w:rsidR="009A4C3A">
        <w:rPr>
          <w:rFonts w:ascii="Verdana" w:hAnsi="Verdana"/>
          <w:sz w:val="18"/>
          <w:szCs w:val="18"/>
        </w:rPr>
        <w:t>this work, we recall the overall process adopted in the development of the last Regional Scout Plan:</w:t>
      </w:r>
    </w:p>
    <w:p w14:paraId="70C885FB" w14:textId="51A6EEB1" w:rsidR="00F40F58" w:rsidRPr="00E402B6" w:rsidRDefault="009A4C3A" w:rsidP="00E402B6">
      <w:pPr>
        <w:pStyle w:val="BodyText"/>
        <w:spacing w:before="120" w:after="120"/>
        <w:ind w:left="567"/>
        <w:rPr>
          <w:rFonts w:ascii="Verdana" w:hAnsi="Verdana"/>
          <w:sz w:val="12"/>
          <w:szCs w:val="12"/>
        </w:rPr>
      </w:pPr>
      <w:r w:rsidRPr="00E402B6">
        <w:rPr>
          <w:rFonts w:ascii="Verdana" w:hAnsi="Verdana"/>
          <w:sz w:val="12"/>
          <w:szCs w:val="12"/>
        </w:rPr>
        <w:t xml:space="preserve">European Scout Symposium – </w:t>
      </w:r>
      <w:r w:rsidR="0014246C" w:rsidRPr="00E402B6">
        <w:rPr>
          <w:rFonts w:ascii="Verdana" w:hAnsi="Verdana"/>
          <w:sz w:val="12"/>
          <w:szCs w:val="12"/>
        </w:rPr>
        <w:t xml:space="preserve">3-6 </w:t>
      </w:r>
      <w:r w:rsidRPr="00E402B6">
        <w:rPr>
          <w:rFonts w:ascii="Verdana" w:hAnsi="Verdana"/>
          <w:sz w:val="12"/>
          <w:szCs w:val="12"/>
        </w:rPr>
        <w:t xml:space="preserve">December 2015 – Initial </w:t>
      </w:r>
      <w:r w:rsidR="008E1AE7" w:rsidRPr="00E402B6">
        <w:rPr>
          <w:rFonts w:ascii="Verdana" w:hAnsi="Verdana"/>
          <w:sz w:val="12"/>
          <w:szCs w:val="12"/>
        </w:rPr>
        <w:t xml:space="preserve">consultation and assessment of needs </w:t>
      </w:r>
      <w:r w:rsidR="00E402B6" w:rsidRPr="00E402B6">
        <w:rPr>
          <w:rFonts w:ascii="Verdana" w:hAnsi="Verdana"/>
          <w:sz w:val="12"/>
          <w:szCs w:val="12"/>
        </w:rPr>
        <w:br/>
      </w:r>
      <w:r w:rsidR="008E1AE7" w:rsidRPr="00E402B6">
        <w:rPr>
          <w:rFonts w:ascii="Verdana" w:hAnsi="Verdana"/>
          <w:sz w:val="12"/>
          <w:szCs w:val="12"/>
        </w:rPr>
        <w:t xml:space="preserve">International Commissioners’ Forum </w:t>
      </w:r>
      <w:r w:rsidR="0014246C" w:rsidRPr="00E402B6">
        <w:rPr>
          <w:rFonts w:ascii="Verdana" w:hAnsi="Verdana"/>
          <w:sz w:val="12"/>
          <w:szCs w:val="12"/>
        </w:rPr>
        <w:t xml:space="preserve">– 15-17 January 2016 </w:t>
      </w:r>
      <w:r w:rsidR="008E1AE7" w:rsidRPr="00E402B6">
        <w:rPr>
          <w:rFonts w:ascii="Verdana" w:hAnsi="Verdana"/>
          <w:sz w:val="12"/>
          <w:szCs w:val="12"/>
        </w:rPr>
        <w:t>– update on progress since Symposium</w:t>
      </w:r>
      <w:r w:rsidR="00E402B6" w:rsidRPr="00E402B6">
        <w:rPr>
          <w:rFonts w:ascii="Verdana" w:hAnsi="Verdana"/>
          <w:sz w:val="12"/>
          <w:szCs w:val="12"/>
        </w:rPr>
        <w:br/>
      </w:r>
      <w:r w:rsidR="008E1AE7" w:rsidRPr="00E402B6">
        <w:rPr>
          <w:rFonts w:ascii="Verdana" w:hAnsi="Verdana"/>
          <w:sz w:val="12"/>
          <w:szCs w:val="12"/>
        </w:rPr>
        <w:t xml:space="preserve">Circular 4, 6 February 2016 – First draft Regional Scout Plan for consultation and feedback by 10 March </w:t>
      </w:r>
      <w:r w:rsidR="00E402B6" w:rsidRPr="00E402B6">
        <w:rPr>
          <w:rFonts w:ascii="Verdana" w:hAnsi="Verdana"/>
          <w:sz w:val="12"/>
          <w:szCs w:val="12"/>
        </w:rPr>
        <w:br/>
      </w:r>
      <w:r w:rsidR="00E734E3" w:rsidRPr="00E402B6">
        <w:rPr>
          <w:rFonts w:ascii="Verdana" w:hAnsi="Verdana"/>
          <w:sz w:val="12"/>
          <w:szCs w:val="12"/>
        </w:rPr>
        <w:t>Direct responses and i</w:t>
      </w:r>
      <w:r w:rsidR="0014246C" w:rsidRPr="00E402B6">
        <w:rPr>
          <w:rFonts w:ascii="Verdana" w:hAnsi="Verdana"/>
          <w:sz w:val="12"/>
          <w:szCs w:val="12"/>
        </w:rPr>
        <w:t>ncorporation of feedback received</w:t>
      </w:r>
      <w:r w:rsidR="00E402B6" w:rsidRPr="00E402B6">
        <w:rPr>
          <w:rFonts w:ascii="Verdana" w:hAnsi="Verdana"/>
          <w:sz w:val="12"/>
          <w:szCs w:val="12"/>
        </w:rPr>
        <w:br/>
      </w:r>
      <w:r w:rsidR="00A115C3" w:rsidRPr="00E402B6">
        <w:rPr>
          <w:rFonts w:ascii="Verdana" w:hAnsi="Verdana"/>
          <w:sz w:val="12"/>
          <w:szCs w:val="12"/>
        </w:rPr>
        <w:t>Conference Document 8 and cover note, 22 April</w:t>
      </w:r>
      <w:r w:rsidR="008F417B" w:rsidRPr="00E402B6">
        <w:rPr>
          <w:rFonts w:ascii="Verdana" w:hAnsi="Verdana"/>
          <w:sz w:val="12"/>
          <w:szCs w:val="12"/>
        </w:rPr>
        <w:t xml:space="preserve"> 2016</w:t>
      </w:r>
      <w:r w:rsidR="00A115C3" w:rsidRPr="00E402B6">
        <w:rPr>
          <w:rFonts w:ascii="Verdana" w:hAnsi="Verdana"/>
          <w:sz w:val="12"/>
          <w:szCs w:val="12"/>
        </w:rPr>
        <w:t xml:space="preserve"> – </w:t>
      </w:r>
      <w:r w:rsidR="0014246C" w:rsidRPr="00E402B6">
        <w:rPr>
          <w:rFonts w:ascii="Verdana" w:hAnsi="Verdana"/>
          <w:sz w:val="12"/>
          <w:szCs w:val="12"/>
        </w:rPr>
        <w:t>Final d</w:t>
      </w:r>
      <w:r w:rsidR="00A115C3" w:rsidRPr="00E402B6">
        <w:rPr>
          <w:rFonts w:ascii="Verdana" w:hAnsi="Verdana"/>
          <w:sz w:val="12"/>
          <w:szCs w:val="12"/>
        </w:rPr>
        <w:t>raft Regional Scout Plan for amendment at Conference</w:t>
      </w:r>
      <w:r w:rsidR="00F40F58" w:rsidRPr="00E402B6">
        <w:rPr>
          <w:rFonts w:ascii="Verdana" w:hAnsi="Verdana"/>
          <w:sz w:val="12"/>
          <w:szCs w:val="12"/>
        </w:rPr>
        <w:t xml:space="preserve"> </w:t>
      </w:r>
    </w:p>
    <w:p w14:paraId="51152D3B" w14:textId="77777777" w:rsidR="0014246C" w:rsidRDefault="0014246C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With all this in mind, the Working Methods Team, and the group set up to follow this work, seeks your input to the questionnaire below:</w:t>
      </w:r>
    </w:p>
    <w:p w14:paraId="09710D19" w14:textId="77777777" w:rsidR="0014246C" w:rsidRPr="00E402B6" w:rsidRDefault="0014246C" w:rsidP="00E402B6">
      <w:pPr>
        <w:pStyle w:val="BodyText"/>
        <w:spacing w:before="120" w:after="120"/>
        <w:ind w:left="567"/>
        <w:rPr>
          <w:rFonts w:ascii="Verdana" w:hAnsi="Verdana"/>
          <w:i/>
          <w:sz w:val="12"/>
          <w:szCs w:val="12"/>
        </w:rPr>
      </w:pPr>
      <w:r w:rsidRPr="00E402B6">
        <w:rPr>
          <w:rFonts w:ascii="Verdana" w:hAnsi="Verdana"/>
          <w:i/>
          <w:sz w:val="12"/>
          <w:szCs w:val="12"/>
        </w:rPr>
        <w:t xml:space="preserve">For Questions 1 and 2, please give a score of 1 to 4, where 1 means that you strongly disagree, 2 that you disagree, 3 that you agree and 4 that you strongly agree. </w:t>
      </w:r>
      <w:bookmarkStart w:id="0" w:name="_GoBack"/>
      <w:bookmarkEnd w:id="0"/>
    </w:p>
    <w:p w14:paraId="543DF049" w14:textId="3CA911C7" w:rsidR="0014246C" w:rsidRDefault="0014246C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– As an NSO/NSA, we were involved to a satisfactory level with the development of the E</w:t>
      </w:r>
      <w:r w:rsidR="008F417B">
        <w:rPr>
          <w:rFonts w:ascii="Verdana" w:hAnsi="Verdana"/>
          <w:sz w:val="18"/>
          <w:szCs w:val="18"/>
        </w:rPr>
        <w:t xml:space="preserve">uropean </w:t>
      </w:r>
      <w:r w:rsidR="006C7275">
        <w:rPr>
          <w:rFonts w:ascii="Verdana" w:hAnsi="Verdana"/>
          <w:sz w:val="18"/>
          <w:szCs w:val="18"/>
        </w:rPr>
        <w:t xml:space="preserve">Regional </w:t>
      </w:r>
      <w:r w:rsidR="008F417B">
        <w:rPr>
          <w:rFonts w:ascii="Verdana" w:hAnsi="Verdana"/>
          <w:sz w:val="18"/>
          <w:szCs w:val="18"/>
        </w:rPr>
        <w:t>Scout Plan 2016</w:t>
      </w:r>
      <w:r>
        <w:rPr>
          <w:rFonts w:ascii="Verdana" w:hAnsi="Verdana"/>
          <w:sz w:val="18"/>
          <w:szCs w:val="18"/>
        </w:rPr>
        <w:t xml:space="preserve">-2019. </w:t>
      </w:r>
      <w:r w:rsidR="00E402B6">
        <w:rPr>
          <w:rFonts w:ascii="Verdana" w:hAnsi="Verdana"/>
          <w:sz w:val="18"/>
          <w:szCs w:val="18"/>
        </w:rPr>
        <w:br/>
      </w:r>
      <w:r w:rsidR="00E734E3">
        <w:rPr>
          <w:rFonts w:ascii="Verdana" w:hAnsi="Verdana"/>
          <w:sz w:val="18"/>
          <w:szCs w:val="18"/>
        </w:rPr>
        <w:t xml:space="preserve">Write your answer here: </w:t>
      </w:r>
    </w:p>
    <w:p w14:paraId="1228638C" w14:textId="6D9FBEF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– As an NSO/NSA, we feel our inputs were listened to during the development phase and that is reflected in the European </w:t>
      </w:r>
      <w:r w:rsidR="006C7275">
        <w:rPr>
          <w:rFonts w:ascii="Verdana" w:hAnsi="Verdana"/>
          <w:sz w:val="18"/>
          <w:szCs w:val="18"/>
        </w:rPr>
        <w:t xml:space="preserve">Regional </w:t>
      </w:r>
      <w:r>
        <w:rPr>
          <w:rFonts w:ascii="Verdana" w:hAnsi="Verdana"/>
          <w:sz w:val="18"/>
          <w:szCs w:val="18"/>
        </w:rPr>
        <w:t xml:space="preserve">Scout Plan. </w:t>
      </w:r>
      <w:r w:rsidR="00E402B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Write your answer here:</w:t>
      </w:r>
    </w:p>
    <w:p w14:paraId="69BF5A54" w14:textId="31BD83B4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– Please add any comments you feel will help the Region to improve the developmen</w:t>
      </w:r>
      <w:r w:rsidR="006C7275">
        <w:rPr>
          <w:rFonts w:ascii="Verdana" w:hAnsi="Verdana"/>
          <w:sz w:val="18"/>
          <w:szCs w:val="18"/>
        </w:rPr>
        <w:t xml:space="preserve">t process of the European Regional Scout </w:t>
      </w:r>
      <w:r>
        <w:rPr>
          <w:rFonts w:ascii="Verdana" w:hAnsi="Verdana"/>
          <w:sz w:val="18"/>
          <w:szCs w:val="18"/>
        </w:rPr>
        <w:t>Plan 2019-2022.</w:t>
      </w:r>
    </w:p>
    <w:p w14:paraId="558B6756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</w:p>
    <w:p w14:paraId="600820F6" w14:textId="174E2F98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submit your response to </w:t>
      </w:r>
      <w:hyperlink r:id="rId7" w:history="1">
        <w:r w:rsidRPr="00E410D5">
          <w:rPr>
            <w:rStyle w:val="Hyperlink"/>
            <w:rFonts w:ascii="Verdana" w:hAnsi="Verdana"/>
            <w:sz w:val="18"/>
            <w:szCs w:val="18"/>
          </w:rPr>
          <w:t>europe@scout.org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E402B6">
        <w:rPr>
          <w:rFonts w:ascii="Verdana" w:hAnsi="Verdana"/>
          <w:b/>
          <w:color w:val="FF0000"/>
          <w:sz w:val="18"/>
          <w:szCs w:val="18"/>
        </w:rPr>
        <w:t xml:space="preserve">by </w:t>
      </w:r>
      <w:r w:rsidR="003A459B" w:rsidRPr="00E402B6">
        <w:rPr>
          <w:rFonts w:ascii="Verdana" w:hAnsi="Verdana"/>
          <w:b/>
          <w:color w:val="FF0000"/>
          <w:sz w:val="18"/>
          <w:szCs w:val="18"/>
        </w:rPr>
        <w:t>22 September</w:t>
      </w:r>
      <w:r w:rsidRPr="00E402B6">
        <w:rPr>
          <w:rFonts w:ascii="Verdana" w:hAnsi="Verdana"/>
          <w:b/>
          <w:color w:val="FF0000"/>
          <w:sz w:val="18"/>
          <w:szCs w:val="18"/>
        </w:rPr>
        <w:t xml:space="preserve"> 2017</w:t>
      </w:r>
      <w:r w:rsidRPr="00E734E3">
        <w:rPr>
          <w:rFonts w:ascii="Verdana" w:hAnsi="Verdana"/>
          <w:b/>
          <w:sz w:val="18"/>
          <w:szCs w:val="18"/>
        </w:rPr>
        <w:t xml:space="preserve">. </w:t>
      </w:r>
    </w:p>
    <w:p w14:paraId="32E56B96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</w:p>
    <w:p w14:paraId="265D3AC0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Many thanks for your help in this important task.</w:t>
      </w:r>
    </w:p>
    <w:p w14:paraId="61A3A8BF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 wishes</w:t>
      </w:r>
    </w:p>
    <w:p w14:paraId="77ABA855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</w:p>
    <w:p w14:paraId="0F65B3A0" w14:textId="77777777" w:rsidR="00E734E3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</w:p>
    <w:p w14:paraId="24D72A95" w14:textId="29BFA755" w:rsidR="00E734E3" w:rsidRPr="0014246C" w:rsidRDefault="00E734E3" w:rsidP="00E402B6">
      <w:pPr>
        <w:pStyle w:val="BodyText"/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Michael </w:t>
      </w:r>
      <w:proofErr w:type="spellStart"/>
      <w:r>
        <w:rPr>
          <w:rFonts w:ascii="Verdana" w:hAnsi="Verdana"/>
          <w:sz w:val="18"/>
          <w:szCs w:val="18"/>
        </w:rPr>
        <w:t>Rollinson</w:t>
      </w:r>
      <w:proofErr w:type="spellEnd"/>
      <w:r w:rsidR="00E402B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Team Leader, Working Methods</w:t>
      </w:r>
      <w:r w:rsidR="006C7275">
        <w:rPr>
          <w:rFonts w:ascii="Verdana" w:hAnsi="Verdana"/>
          <w:sz w:val="18"/>
          <w:szCs w:val="18"/>
        </w:rPr>
        <w:t xml:space="preserve"> Team</w:t>
      </w:r>
    </w:p>
    <w:sectPr w:rsidR="00E734E3" w:rsidRPr="0014246C" w:rsidSect="009A4C3A">
      <w:headerReference w:type="default" r:id="rId8"/>
      <w:headerReference w:type="first" r:id="rId9"/>
      <w:pgSz w:w="11905" w:h="16837"/>
      <w:pgMar w:top="1588" w:right="1418" w:bottom="680" w:left="1418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E56C" w14:textId="77777777" w:rsidR="00BF2AB3" w:rsidRDefault="00BF2AB3">
      <w:r>
        <w:separator/>
      </w:r>
    </w:p>
  </w:endnote>
  <w:endnote w:type="continuationSeparator" w:id="0">
    <w:p w14:paraId="37E81DFF" w14:textId="77777777" w:rsidR="00BF2AB3" w:rsidRDefault="00BF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8300" w14:textId="77777777" w:rsidR="00BF2AB3" w:rsidRDefault="00BF2AB3">
      <w:r>
        <w:separator/>
      </w:r>
    </w:p>
  </w:footnote>
  <w:footnote w:type="continuationSeparator" w:id="0">
    <w:p w14:paraId="4A4F7CAE" w14:textId="77777777" w:rsidR="00BF2AB3" w:rsidRDefault="00BF2A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B029" w14:textId="77777777" w:rsidR="00207C5A" w:rsidRDefault="00207C5A">
    <w:pPr>
      <w:pStyle w:val="Header"/>
      <w:spacing w:after="0"/>
      <w:rPr>
        <w:rStyle w:val="PageNumber"/>
        <w:rFonts w:eastAsia="Times" w:cs="Geeza Pro"/>
        <w:color w:val="000000"/>
        <w:lang w:eastAsia="ar-EG" w:bidi="ar-EG"/>
      </w:rPr>
    </w:pPr>
    <w:r>
      <w:rPr>
        <w:rStyle w:val="PageNumber"/>
        <w:rFonts w:eastAsia="Times" w:cs="Geeza Pro"/>
        <w:color w:val="000000"/>
        <w:lang w:eastAsia="ar-EG" w:bidi="ar-EG"/>
      </w:rPr>
      <w:t xml:space="preserve">- </w:t>
    </w:r>
    <w:r>
      <w:rPr>
        <w:rStyle w:val="PageNumber"/>
        <w:rFonts w:eastAsia="Times" w:cs="Geeza Pro"/>
        <w:color w:val="00000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lang w:eastAsia="ar-EG" w:bidi="ar-EG"/>
      </w:rPr>
      <w:instrText xml:space="preserve"> PAGE \*Arabic </w:instrText>
    </w:r>
    <w:r w:rsidR="00E402B6">
      <w:rPr>
        <w:rStyle w:val="PageNumber"/>
        <w:rFonts w:eastAsia="Times" w:cs="Geeza Pro"/>
        <w:color w:val="000000"/>
        <w:lang w:eastAsia="ar-EG" w:bidi="ar-EG"/>
      </w:rPr>
      <w:fldChar w:fldCharType="separate"/>
    </w:r>
    <w:r w:rsidR="00E402B6">
      <w:rPr>
        <w:rStyle w:val="PageNumber"/>
        <w:rFonts w:eastAsia="Times" w:cs="Geeza Pro"/>
        <w:noProof/>
        <w:color w:val="000000"/>
        <w:lang w:eastAsia="ar-EG" w:bidi="ar-EG"/>
      </w:rPr>
      <w:t>2</w:t>
    </w:r>
    <w:r>
      <w:rPr>
        <w:rStyle w:val="PageNumber"/>
        <w:rFonts w:eastAsia="Times" w:cs="Geeza Pro"/>
        <w:color w:val="00000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lang w:eastAsia="ar-EG" w:bidi="ar-EG"/>
      </w:rPr>
      <w:t xml:space="preserve"> -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C3DD" w14:textId="77777777" w:rsidR="00207C5A" w:rsidRDefault="00EC6045">
    <w:pPr>
      <w:pStyle w:val="Header"/>
      <w:spacing w:after="0"/>
      <w:rPr>
        <w:rFonts w:eastAsia="Times" w:cs="Geeza Pro"/>
        <w:color w:val="808080"/>
        <w:lang w:val="it-IT" w:eastAsia="ar-SA"/>
      </w:rPr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1" wp14:anchorId="17D379E8" wp14:editId="26F872FA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40"/>
        </w:tabs>
        <w:ind w:left="44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440"/>
        </w:tabs>
        <w:ind w:left="44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40"/>
        </w:tabs>
        <w:ind w:left="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</w:abstractNum>
  <w:abstractNum w:abstractNumId="1">
    <w:nsid w:val="7F650AC3"/>
    <w:multiLevelType w:val="hybridMultilevel"/>
    <w:tmpl w:val="651A26AA"/>
    <w:lvl w:ilvl="0" w:tplc="F9C0C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mirrorMargins/>
  <w:proofState w:spelling="clean" w:grammar="clean"/>
  <w:attachedTemplate r:id="rId1"/>
  <w:defaultTabStop w:val="567"/>
  <w:drawingGridHorizontalSpacing w:val="2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58"/>
    <w:rsid w:val="0014246C"/>
    <w:rsid w:val="00207C5A"/>
    <w:rsid w:val="003A459B"/>
    <w:rsid w:val="00415B4D"/>
    <w:rsid w:val="005D21CF"/>
    <w:rsid w:val="006C7275"/>
    <w:rsid w:val="008E1AE7"/>
    <w:rsid w:val="008F417B"/>
    <w:rsid w:val="009A4C3A"/>
    <w:rsid w:val="00A115C3"/>
    <w:rsid w:val="00BF2AB3"/>
    <w:rsid w:val="00CC7765"/>
    <w:rsid w:val="00E402B6"/>
    <w:rsid w:val="00E62A5B"/>
    <w:rsid w:val="00E734E3"/>
    <w:rsid w:val="00EC6045"/>
    <w:rsid w:val="00F40F58"/>
    <w:rsid w:val="00FC5B82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5FB5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caps/>
      <w:sz w:val="18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cap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2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styleId="Hyperlink">
    <w:name w:val="Hyperlink"/>
    <w:basedOn w:val="WW-DefaultParagraphFont"/>
  </w:style>
  <w:style w:type="character" w:customStyle="1" w:styleId="EndnoteCharacters">
    <w:name w:val="Endnote Characters"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/>
    </w:rPr>
  </w:style>
  <w:style w:type="paragraph" w:styleId="BodyText">
    <w:name w:val="Body Text"/>
    <w:basedOn w:val="Normal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List">
    <w:name w:val="List"/>
    <w:basedOn w:val="BodyText"/>
    <w:rPr>
      <w:rFonts w:ascii="Verdana" w:hAnsi="Verdana" w:cs="Geeza Pro"/>
    </w:rPr>
  </w:style>
  <w:style w:type="paragraph" w:styleId="Header">
    <w:name w:val="header"/>
    <w:basedOn w:val="Normal"/>
    <w:pPr>
      <w:spacing w:after="360"/>
      <w:jc w:val="center"/>
    </w:pPr>
    <w:rPr>
      <w:sz w:val="16"/>
    </w:rPr>
  </w:style>
  <w:style w:type="paragraph" w:styleId="Footer">
    <w:name w:val="footer"/>
    <w:basedOn w:val="Normal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  <w:rPr>
      <w:rFonts w:ascii="Verdana" w:hAnsi="Verdana" w:cs="Geeza Pro"/>
    </w:rPr>
  </w:style>
  <w:style w:type="paragraph" w:customStyle="1" w:styleId="Tablesdiagrams">
    <w:name w:val="Tables &amp; diagrams"/>
    <w:basedOn w:val="Normal"/>
  </w:style>
  <w:style w:type="paragraph" w:customStyle="1" w:styleId="Officeaddress">
    <w:name w:val="Office address"/>
    <w:basedOn w:val="Normal"/>
    <w:pPr>
      <w:tabs>
        <w:tab w:val="left" w:pos="567"/>
      </w:tabs>
    </w:pPr>
  </w:style>
  <w:style w:type="paragraph" w:customStyle="1" w:styleId="Locationorname">
    <w:name w:val="Location or name"/>
    <w:basedOn w:val="Normal"/>
    <w:pPr>
      <w:tabs>
        <w:tab w:val="left" w:pos="317"/>
      </w:tabs>
      <w:ind w:right="-113"/>
    </w:pPr>
  </w:style>
  <w:style w:type="paragraph" w:customStyle="1" w:styleId="TextBodyFR">
    <w:name w:val="Text Body FR"/>
    <w:basedOn w:val="BodyText"/>
    <w:rPr>
      <w:lang w:val="fr-CH"/>
    </w:rPr>
  </w:style>
  <w:style w:type="paragraph" w:customStyle="1" w:styleId="TextBodySP">
    <w:name w:val="Text Body SP"/>
    <w:basedOn w:val="BodyText"/>
    <w:rPr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2B6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E402B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urope@scout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mckee/Library/Group%20Containers/UBF8T346G9.Office/User%20Content.localized/Templates.localized/RSC%20-%20templa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RSC - templatee.dotx</Template>
  <TotalTime>43</TotalTime>
  <Pages>1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WOSM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McKee</dc:creator>
  <cp:keywords/>
  <cp:lastModifiedBy>Rupert Schildböck</cp:lastModifiedBy>
  <cp:revision>4</cp:revision>
  <cp:lastPrinted>2006-10-09T09:56:00Z</cp:lastPrinted>
  <dcterms:created xsi:type="dcterms:W3CDTF">2017-07-31T13:01:00Z</dcterms:created>
  <dcterms:modified xsi:type="dcterms:W3CDTF">2017-08-23T09:44:00Z</dcterms:modified>
</cp:coreProperties>
</file>