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BDB64" w14:textId="77777777" w:rsidR="001072F1" w:rsidRDefault="001072F1" w:rsidP="001072F1">
      <w:pPr>
        <w:rPr>
          <w:b/>
          <w:u w:val="single"/>
        </w:rPr>
      </w:pPr>
    </w:p>
    <w:p w14:paraId="1D1C410E" w14:textId="77777777" w:rsidR="00E95984" w:rsidRPr="00095C77" w:rsidRDefault="00E95984" w:rsidP="001072F1">
      <w:pPr>
        <w:rPr>
          <w:rFonts w:ascii="Verdana" w:hAnsi="Verdana"/>
          <w:b/>
          <w:u w:val="single"/>
        </w:rPr>
      </w:pPr>
    </w:p>
    <w:p w14:paraId="5FF872A0" w14:textId="21929AA0" w:rsidR="00797BFE" w:rsidRPr="00095C77" w:rsidRDefault="00797BFE" w:rsidP="00797BFE">
      <w:pPr>
        <w:jc w:val="center"/>
        <w:rPr>
          <w:rFonts w:ascii="Verdana" w:hAnsi="Verdana"/>
          <w:b/>
        </w:rPr>
      </w:pPr>
      <w:r w:rsidRPr="00095C77">
        <w:rPr>
          <w:rFonts w:ascii="Verdana" w:hAnsi="Verdana"/>
          <w:b/>
        </w:rPr>
        <w:t xml:space="preserve">Draft </w:t>
      </w:r>
      <w:proofErr w:type="spellStart"/>
      <w:r w:rsidRPr="00095C77">
        <w:rPr>
          <w:rFonts w:ascii="Verdana" w:hAnsi="Verdana"/>
          <w:b/>
        </w:rPr>
        <w:t>Programme</w:t>
      </w:r>
      <w:proofErr w:type="spellEnd"/>
      <w:r w:rsidRPr="00095C77">
        <w:rPr>
          <w:rFonts w:ascii="Verdana" w:hAnsi="Verdana"/>
          <w:b/>
        </w:rPr>
        <w:t xml:space="preserve"> - Scouting for All – Training on “A 360° approach</w:t>
      </w:r>
      <w:bookmarkStart w:id="0" w:name="_GoBack"/>
      <w:bookmarkEnd w:id="0"/>
      <w:r w:rsidRPr="00095C77">
        <w:rPr>
          <w:rFonts w:ascii="Verdana" w:hAnsi="Verdana"/>
          <w:b/>
        </w:rPr>
        <w:t xml:space="preserve">?” </w:t>
      </w:r>
    </w:p>
    <w:p w14:paraId="4786CBB5" w14:textId="77777777" w:rsidR="00321992" w:rsidRPr="00095C77" w:rsidRDefault="00321992" w:rsidP="001072F1">
      <w:pPr>
        <w:rPr>
          <w:rFonts w:ascii="Verdana" w:hAnsi="Verdana"/>
          <w:b/>
          <w:u w:val="single"/>
        </w:rPr>
      </w:pPr>
    </w:p>
    <w:p w14:paraId="1941B3F3" w14:textId="77777777" w:rsidR="004346BA" w:rsidRDefault="004346BA" w:rsidP="001072F1">
      <w:pPr>
        <w:rPr>
          <w:b/>
          <w:u w:val="single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82"/>
        <w:gridCol w:w="1978"/>
        <w:gridCol w:w="2303"/>
        <w:gridCol w:w="2375"/>
        <w:gridCol w:w="2268"/>
        <w:gridCol w:w="2545"/>
        <w:gridCol w:w="2025"/>
      </w:tblGrid>
      <w:tr w:rsidR="004346BA" w:rsidRPr="00E64DD5" w14:paraId="77FAF6B9" w14:textId="77777777">
        <w:tc>
          <w:tcPr>
            <w:tcW w:w="682" w:type="dxa"/>
            <w:shd w:val="clear" w:color="auto" w:fill="D9D9D9" w:themeFill="background1" w:themeFillShade="D9"/>
          </w:tcPr>
          <w:p w14:paraId="08A138EA" w14:textId="77777777" w:rsidR="004346BA" w:rsidRPr="00095C77" w:rsidRDefault="004346BA" w:rsidP="001072F1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2C110EFF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</w:rPr>
            </w:pPr>
          </w:p>
          <w:p w14:paraId="25792A00" w14:textId="77777777" w:rsidR="004346BA" w:rsidRPr="00095C77" w:rsidRDefault="004A3933" w:rsidP="004A3933">
            <w:pPr>
              <w:rPr>
                <w:rFonts w:ascii="Verdana" w:hAnsi="Verdana"/>
                <w:b/>
                <w:sz w:val="16"/>
              </w:rPr>
            </w:pPr>
            <w:r w:rsidRPr="00095C77">
              <w:rPr>
                <w:rFonts w:ascii="Verdana" w:hAnsi="Verdana"/>
                <w:b/>
                <w:sz w:val="16"/>
              </w:rPr>
              <w:t>8 November 2014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344D01EA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</w:rPr>
            </w:pPr>
          </w:p>
          <w:p w14:paraId="094F4587" w14:textId="77777777" w:rsidR="00E64DD5" w:rsidRPr="00095C77" w:rsidRDefault="004A3933" w:rsidP="001072F1">
            <w:pPr>
              <w:rPr>
                <w:rFonts w:ascii="Verdana" w:hAnsi="Verdana"/>
                <w:b/>
                <w:sz w:val="16"/>
              </w:rPr>
            </w:pPr>
            <w:r w:rsidRPr="00095C77">
              <w:rPr>
                <w:rFonts w:ascii="Verdana" w:hAnsi="Verdana"/>
                <w:b/>
                <w:sz w:val="16"/>
              </w:rPr>
              <w:t>9 November</w:t>
            </w:r>
            <w:r w:rsidR="004346BA" w:rsidRPr="00095C77">
              <w:rPr>
                <w:rFonts w:ascii="Verdana" w:hAnsi="Verdana"/>
                <w:b/>
                <w:sz w:val="16"/>
              </w:rPr>
              <w:t xml:space="preserve"> 2014</w:t>
            </w:r>
          </w:p>
          <w:p w14:paraId="412B0583" w14:textId="77777777" w:rsidR="004346BA" w:rsidRPr="00095C77" w:rsidRDefault="004346BA" w:rsidP="001072F1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</w:tcPr>
          <w:p w14:paraId="2A7F58A5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</w:rPr>
            </w:pPr>
          </w:p>
          <w:p w14:paraId="7278748D" w14:textId="77777777" w:rsidR="004346BA" w:rsidRPr="00095C77" w:rsidRDefault="004A3933" w:rsidP="001072F1">
            <w:pPr>
              <w:rPr>
                <w:rFonts w:ascii="Verdana" w:hAnsi="Verdana"/>
                <w:b/>
                <w:sz w:val="16"/>
              </w:rPr>
            </w:pPr>
            <w:r w:rsidRPr="00095C77">
              <w:rPr>
                <w:rFonts w:ascii="Verdana" w:hAnsi="Verdana"/>
                <w:b/>
                <w:sz w:val="16"/>
              </w:rPr>
              <w:t>10 November</w:t>
            </w:r>
            <w:r w:rsidR="004346BA" w:rsidRPr="00095C77">
              <w:rPr>
                <w:rFonts w:ascii="Verdana" w:hAnsi="Verdana"/>
                <w:b/>
                <w:sz w:val="16"/>
              </w:rPr>
              <w:t xml:space="preserve"> 2014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21C316C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</w:rPr>
            </w:pPr>
          </w:p>
          <w:p w14:paraId="5EA0BACC" w14:textId="77777777" w:rsidR="004346BA" w:rsidRPr="00095C77" w:rsidRDefault="004A3933" w:rsidP="001072F1">
            <w:pPr>
              <w:rPr>
                <w:rFonts w:ascii="Verdana" w:hAnsi="Verdana"/>
                <w:b/>
                <w:sz w:val="16"/>
              </w:rPr>
            </w:pPr>
            <w:r w:rsidRPr="00095C77">
              <w:rPr>
                <w:rFonts w:ascii="Verdana" w:hAnsi="Verdana"/>
                <w:b/>
                <w:sz w:val="16"/>
              </w:rPr>
              <w:t>11 November</w:t>
            </w:r>
            <w:r w:rsidR="004346BA" w:rsidRPr="00095C77">
              <w:rPr>
                <w:rFonts w:ascii="Verdana" w:hAnsi="Verdana"/>
                <w:b/>
                <w:sz w:val="16"/>
              </w:rPr>
              <w:t xml:space="preserve"> 2014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572B17A6" w14:textId="77777777" w:rsidR="00E64DD5" w:rsidRPr="00095C77" w:rsidRDefault="00E64DD5" w:rsidP="004346BA">
            <w:pPr>
              <w:rPr>
                <w:rFonts w:ascii="Verdana" w:hAnsi="Verdana"/>
                <w:b/>
                <w:sz w:val="16"/>
              </w:rPr>
            </w:pPr>
          </w:p>
          <w:p w14:paraId="2B371898" w14:textId="77777777" w:rsidR="004346BA" w:rsidRPr="00095C77" w:rsidRDefault="004A3933" w:rsidP="004A3933">
            <w:pPr>
              <w:rPr>
                <w:rFonts w:ascii="Verdana" w:hAnsi="Verdana"/>
                <w:b/>
                <w:sz w:val="16"/>
              </w:rPr>
            </w:pPr>
            <w:r w:rsidRPr="00095C77">
              <w:rPr>
                <w:rFonts w:ascii="Verdana" w:hAnsi="Verdana"/>
                <w:b/>
                <w:sz w:val="16"/>
              </w:rPr>
              <w:t>12 November</w:t>
            </w:r>
            <w:r w:rsidR="004346BA" w:rsidRPr="00095C77">
              <w:rPr>
                <w:rFonts w:ascii="Verdana" w:hAnsi="Verdana"/>
                <w:b/>
                <w:sz w:val="16"/>
              </w:rPr>
              <w:t xml:space="preserve"> 2014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7BB73829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</w:rPr>
            </w:pPr>
          </w:p>
          <w:p w14:paraId="3EF27EE5" w14:textId="77777777" w:rsidR="004346BA" w:rsidRPr="00095C77" w:rsidRDefault="004A3933" w:rsidP="001072F1">
            <w:pPr>
              <w:rPr>
                <w:rFonts w:ascii="Verdana" w:hAnsi="Verdana"/>
                <w:b/>
                <w:sz w:val="16"/>
              </w:rPr>
            </w:pPr>
            <w:r w:rsidRPr="00095C77">
              <w:rPr>
                <w:rFonts w:ascii="Verdana" w:hAnsi="Verdana"/>
                <w:b/>
                <w:sz w:val="16"/>
              </w:rPr>
              <w:t>13 November</w:t>
            </w:r>
            <w:r w:rsidR="004346BA" w:rsidRPr="00095C77">
              <w:rPr>
                <w:rFonts w:ascii="Verdana" w:hAnsi="Verdana"/>
                <w:b/>
                <w:sz w:val="16"/>
              </w:rPr>
              <w:t xml:space="preserve"> 2014</w:t>
            </w:r>
          </w:p>
        </w:tc>
      </w:tr>
      <w:tr w:rsidR="00E64DD5" w:rsidRPr="004346BA" w14:paraId="5B68296C" w14:textId="77777777">
        <w:tc>
          <w:tcPr>
            <w:tcW w:w="682" w:type="dxa"/>
            <w:shd w:val="clear" w:color="auto" w:fill="D9D9D9" w:themeFill="background1" w:themeFillShade="D9"/>
          </w:tcPr>
          <w:p w14:paraId="71D807BF" w14:textId="77777777" w:rsidR="00E64DD5" w:rsidRPr="00095C77" w:rsidRDefault="00E64DD5" w:rsidP="001072F1">
            <w:pPr>
              <w:rPr>
                <w:rFonts w:ascii="Verdana" w:hAnsi="Verdana"/>
                <w:sz w:val="16"/>
              </w:rPr>
            </w:pPr>
            <w:r w:rsidRPr="00095C77">
              <w:rPr>
                <w:rFonts w:ascii="Verdana" w:hAnsi="Verdana"/>
                <w:sz w:val="16"/>
              </w:rPr>
              <w:t>09.00</w:t>
            </w:r>
          </w:p>
        </w:tc>
        <w:tc>
          <w:tcPr>
            <w:tcW w:w="1978" w:type="dxa"/>
            <w:vMerge w:val="restart"/>
            <w:vAlign w:val="center"/>
          </w:tcPr>
          <w:p w14:paraId="07AE2400" w14:textId="77777777" w:rsidR="00E64DD5" w:rsidRPr="00095C77" w:rsidRDefault="00E64DD5" w:rsidP="004346BA">
            <w:pPr>
              <w:jc w:val="center"/>
              <w:rPr>
                <w:rFonts w:ascii="Verdana" w:hAnsi="Verdana"/>
              </w:rPr>
            </w:pPr>
            <w:r w:rsidRPr="00095C77">
              <w:rPr>
                <w:rFonts w:ascii="Verdana" w:hAnsi="Verdana"/>
              </w:rPr>
              <w:t>Arrivals</w:t>
            </w:r>
          </w:p>
        </w:tc>
        <w:tc>
          <w:tcPr>
            <w:tcW w:w="2303" w:type="dxa"/>
            <w:shd w:val="clear" w:color="auto" w:fill="FDE9D9" w:themeFill="accent6" w:themeFillTint="33"/>
            <w:vAlign w:val="center"/>
          </w:tcPr>
          <w:p w14:paraId="3EA7BFFC" w14:textId="77777777" w:rsidR="00E64DD5" w:rsidRPr="00095C77" w:rsidRDefault="00E64DD5" w:rsidP="00E64DD5">
            <w:pPr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</w:pPr>
            <w:r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  <w:t>Expert input on Roma issue – keynote speech and input</w:t>
            </w:r>
          </w:p>
          <w:p w14:paraId="447CF1ED" w14:textId="77777777" w:rsidR="00E64DD5" w:rsidRPr="00095C77" w:rsidRDefault="00E64DD5" w:rsidP="00E64DD5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375" w:type="dxa"/>
            <w:shd w:val="clear" w:color="auto" w:fill="FDE9D9" w:themeFill="accent6" w:themeFillTint="33"/>
            <w:vAlign w:val="center"/>
          </w:tcPr>
          <w:p w14:paraId="0859E09A" w14:textId="77777777" w:rsidR="00B667B6" w:rsidRPr="00095C77" w:rsidRDefault="00E64DD5" w:rsidP="00B667B6">
            <w:pPr>
              <w:pStyle w:val="NoSpacing"/>
              <w:spacing w:before="2" w:after="2"/>
              <w:rPr>
                <w:rFonts w:ascii="Verdana" w:eastAsia="Times New Roman" w:hAnsi="Verdana" w:cs="Times New Roman"/>
                <w:iCs/>
                <w:color w:val="000000"/>
                <w:sz w:val="16"/>
                <w:lang w:val="en-GB"/>
              </w:rPr>
            </w:pPr>
            <w:r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lang w:val="en-GB"/>
              </w:rPr>
              <w:t>How to make scouting accessible to all</w:t>
            </w:r>
          </w:p>
          <w:p w14:paraId="7B0A1CB4" w14:textId="77777777" w:rsidR="00B667B6" w:rsidRPr="00095C77" w:rsidRDefault="00B667B6" w:rsidP="00B667B6">
            <w:pPr>
              <w:pStyle w:val="NoSpacing"/>
              <w:spacing w:before="2" w:after="2"/>
              <w:rPr>
                <w:rFonts w:ascii="Verdana" w:eastAsia="Times New Roman" w:hAnsi="Verdana" w:cs="Times New Roman"/>
                <w:iCs/>
                <w:color w:val="000000"/>
                <w:sz w:val="16"/>
                <w:lang w:val="en-GB"/>
              </w:rPr>
            </w:pPr>
          </w:p>
          <w:p w14:paraId="4DFC1E66" w14:textId="77777777" w:rsidR="00B667B6" w:rsidRPr="00095C77" w:rsidRDefault="00797BFE" w:rsidP="00B667B6">
            <w:pPr>
              <w:pStyle w:val="NoSpacing"/>
              <w:spacing w:before="2" w:after="2"/>
              <w:rPr>
                <w:rFonts w:ascii="Verdana" w:hAnsi="Verdana" w:cs="Times New Roman"/>
                <w:i/>
              </w:rPr>
            </w:pPr>
            <w:r w:rsidRPr="00095C77">
              <w:rPr>
                <w:rFonts w:ascii="Verdana" w:hAnsi="Verdana" w:cs="Times New Roman"/>
                <w:i/>
                <w:lang w:val="en-GB"/>
              </w:rPr>
              <w:t>B</w:t>
            </w:r>
            <w:r w:rsidR="00B667B6" w:rsidRPr="00095C77">
              <w:rPr>
                <w:rFonts w:ascii="Verdana" w:hAnsi="Verdana" w:cs="Times New Roman"/>
                <w:i/>
                <w:lang w:val="en-GB"/>
              </w:rPr>
              <w:t>ased on SALTO toolkit Youth in Action and the Roma community – inclusion of diversity</w:t>
            </w:r>
          </w:p>
          <w:p w14:paraId="5C271661" w14:textId="77777777" w:rsidR="00E64DD5" w:rsidRPr="00095C77" w:rsidRDefault="00E64DD5" w:rsidP="00E64DD5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268" w:type="dxa"/>
            <w:vMerge w:val="restart"/>
            <w:shd w:val="clear" w:color="auto" w:fill="E5DFEC" w:themeFill="accent4" w:themeFillTint="33"/>
            <w:vAlign w:val="center"/>
          </w:tcPr>
          <w:p w14:paraId="62927395" w14:textId="77777777" w:rsidR="00E64DD5" w:rsidRPr="00095C77" w:rsidRDefault="00E64DD5" w:rsidP="00797BFE">
            <w:pPr>
              <w:rPr>
                <w:rFonts w:ascii="Verdana" w:hAnsi="Verdana"/>
                <w:b/>
                <w:sz w:val="16"/>
                <w:u w:val="single"/>
              </w:rPr>
            </w:pPr>
            <w:r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  <w:t xml:space="preserve">How to empower young people from </w:t>
            </w:r>
            <w:r w:rsidR="00797BFE"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  <w:t xml:space="preserve">Roma communities </w:t>
            </w:r>
            <w:r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  <w:t>to play an active role in their communities</w:t>
            </w:r>
          </w:p>
        </w:tc>
        <w:tc>
          <w:tcPr>
            <w:tcW w:w="2545" w:type="dxa"/>
            <w:vMerge w:val="restart"/>
            <w:shd w:val="clear" w:color="auto" w:fill="F2DBDB" w:themeFill="accent2" w:themeFillTint="33"/>
            <w:vAlign w:val="center"/>
          </w:tcPr>
          <w:p w14:paraId="27690DFF" w14:textId="77777777" w:rsidR="00E64DD5" w:rsidRPr="00095C77" w:rsidRDefault="00E64DD5" w:rsidP="00E64DD5">
            <w:pPr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</w:pPr>
            <w:r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  <w:t>Participatory approach, What is it?</w:t>
            </w:r>
          </w:p>
          <w:p w14:paraId="044AB493" w14:textId="77777777" w:rsidR="00E64DD5" w:rsidRPr="00095C77" w:rsidRDefault="00E64DD5" w:rsidP="00E64DD5">
            <w:pPr>
              <w:rPr>
                <w:rFonts w:ascii="Verdana" w:hAnsi="Verdana"/>
                <w:b/>
                <w:sz w:val="16"/>
                <w:u w:val="single"/>
              </w:rPr>
            </w:pPr>
          </w:p>
          <w:p w14:paraId="40FE2313" w14:textId="77777777" w:rsidR="00E64DD5" w:rsidRPr="00095C77" w:rsidRDefault="00E64DD5" w:rsidP="00E64DD5">
            <w:pPr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</w:pPr>
            <w:r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  <w:t>Mapping of the stakeholder</w:t>
            </w:r>
          </w:p>
          <w:p w14:paraId="19283591" w14:textId="77777777" w:rsidR="00095C77" w:rsidRPr="00095C77" w:rsidRDefault="00E64DD5" w:rsidP="00E64DD5">
            <w:pPr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</w:pPr>
            <w:r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  <w:t>Consultation processes</w:t>
            </w:r>
          </w:p>
          <w:p w14:paraId="7094682A" w14:textId="0E281682" w:rsidR="00E64DD5" w:rsidRPr="00095C77" w:rsidRDefault="00E64DD5" w:rsidP="00E64DD5">
            <w:pPr>
              <w:rPr>
                <w:rFonts w:ascii="Verdana" w:hAnsi="Verdana"/>
                <w:b/>
                <w:sz w:val="16"/>
                <w:u w:val="single"/>
              </w:rPr>
            </w:pPr>
            <w:r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  <w:t>Decision making processes</w:t>
            </w:r>
          </w:p>
        </w:tc>
        <w:tc>
          <w:tcPr>
            <w:tcW w:w="2025" w:type="dxa"/>
            <w:vMerge w:val="restart"/>
            <w:vAlign w:val="center"/>
          </w:tcPr>
          <w:p w14:paraId="086D126A" w14:textId="77777777" w:rsidR="00E64DD5" w:rsidRPr="00095C77" w:rsidRDefault="005E5642" w:rsidP="005E5642">
            <w:pPr>
              <w:jc w:val="center"/>
              <w:rPr>
                <w:rFonts w:ascii="Verdana" w:hAnsi="Verdana"/>
              </w:rPr>
            </w:pPr>
            <w:r w:rsidRPr="00095C77">
              <w:rPr>
                <w:rFonts w:ascii="Verdana" w:hAnsi="Verdana"/>
              </w:rPr>
              <w:t>Departures</w:t>
            </w:r>
          </w:p>
        </w:tc>
      </w:tr>
      <w:tr w:rsidR="00E64DD5" w:rsidRPr="004346BA" w14:paraId="0DF65D35" w14:textId="77777777">
        <w:tc>
          <w:tcPr>
            <w:tcW w:w="682" w:type="dxa"/>
            <w:shd w:val="clear" w:color="auto" w:fill="D9D9D9" w:themeFill="background1" w:themeFillShade="D9"/>
          </w:tcPr>
          <w:p w14:paraId="460A07EC" w14:textId="77777777" w:rsidR="00E64DD5" w:rsidRPr="00095C77" w:rsidRDefault="00E64DD5" w:rsidP="001072F1">
            <w:pPr>
              <w:rPr>
                <w:rFonts w:ascii="Verdana" w:hAnsi="Verdana"/>
                <w:sz w:val="16"/>
              </w:rPr>
            </w:pPr>
            <w:r w:rsidRPr="00095C77">
              <w:rPr>
                <w:rFonts w:ascii="Verdana" w:hAnsi="Verdana"/>
                <w:sz w:val="16"/>
              </w:rPr>
              <w:t>11.00</w:t>
            </w:r>
          </w:p>
        </w:tc>
        <w:tc>
          <w:tcPr>
            <w:tcW w:w="1978" w:type="dxa"/>
            <w:vMerge/>
          </w:tcPr>
          <w:p w14:paraId="09DED3F6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303" w:type="dxa"/>
            <w:shd w:val="clear" w:color="auto" w:fill="FDE9D9" w:themeFill="accent6" w:themeFillTint="33"/>
            <w:vAlign w:val="center"/>
          </w:tcPr>
          <w:p w14:paraId="44763512" w14:textId="77777777" w:rsidR="00E5598C" w:rsidRPr="00095C77" w:rsidRDefault="00E64DD5" w:rsidP="00E64DD5">
            <w:pPr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</w:pPr>
            <w:r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  <w:t xml:space="preserve">Exploring </w:t>
            </w:r>
            <w:r w:rsidR="004A3933"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  <w:t>Roma cultures</w:t>
            </w:r>
          </w:p>
          <w:p w14:paraId="05DECFEE" w14:textId="77777777" w:rsidR="00E5598C" w:rsidRPr="00095C77" w:rsidRDefault="00E5598C" w:rsidP="00E64DD5">
            <w:pPr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</w:pPr>
          </w:p>
          <w:p w14:paraId="4FDB8F83" w14:textId="77777777" w:rsidR="00E64DD5" w:rsidRPr="00095C77" w:rsidRDefault="00E5598C" w:rsidP="00E64DD5">
            <w:pPr>
              <w:rPr>
                <w:rFonts w:ascii="Verdana" w:hAnsi="Verdana"/>
                <w:b/>
                <w:i/>
                <w:sz w:val="16"/>
                <w:u w:val="single"/>
              </w:rPr>
            </w:pPr>
            <w:r w:rsidRPr="00095C77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20"/>
                <w:lang w:val="en-GB"/>
              </w:rPr>
              <w:t>Historic, origin, status and other</w:t>
            </w:r>
          </w:p>
        </w:tc>
        <w:tc>
          <w:tcPr>
            <w:tcW w:w="2375" w:type="dxa"/>
            <w:shd w:val="clear" w:color="auto" w:fill="E5DFEC" w:themeFill="accent4" w:themeFillTint="33"/>
            <w:vAlign w:val="center"/>
          </w:tcPr>
          <w:p w14:paraId="351D7B51" w14:textId="77777777" w:rsidR="00E64DD5" w:rsidRPr="00095C77" w:rsidRDefault="00E64DD5" w:rsidP="00E64DD5">
            <w:pPr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</w:pPr>
            <w:r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  <w:t xml:space="preserve">Review of the information collected </w:t>
            </w:r>
            <w:r w:rsidR="004A3933"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  <w:t>by participants</w:t>
            </w:r>
          </w:p>
          <w:p w14:paraId="4710AD63" w14:textId="77777777" w:rsidR="004A3933" w:rsidRPr="00095C77" w:rsidRDefault="004A3933" w:rsidP="00E64DD5">
            <w:pPr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</w:pPr>
          </w:p>
          <w:p w14:paraId="65D89C6F" w14:textId="77777777" w:rsidR="00E64DD5" w:rsidRPr="00095C77" w:rsidRDefault="00E64DD5" w:rsidP="00E64DD5">
            <w:pPr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</w:pPr>
            <w:r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  <w:t>What are the lessons learnt (challenges and obstacles)</w:t>
            </w:r>
          </w:p>
          <w:p w14:paraId="41F636A0" w14:textId="77777777" w:rsidR="00E64DD5" w:rsidRPr="00095C77" w:rsidRDefault="00E64DD5" w:rsidP="00E64DD5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E5DFEC" w:themeFill="accent4" w:themeFillTint="33"/>
            <w:vAlign w:val="center"/>
          </w:tcPr>
          <w:p w14:paraId="1D9A6BF9" w14:textId="77777777" w:rsidR="00E64DD5" w:rsidRPr="00095C77" w:rsidRDefault="00E64DD5" w:rsidP="00E64DD5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545" w:type="dxa"/>
            <w:vMerge/>
            <w:shd w:val="clear" w:color="auto" w:fill="F2DBDB" w:themeFill="accent2" w:themeFillTint="33"/>
            <w:vAlign w:val="center"/>
          </w:tcPr>
          <w:p w14:paraId="482CECC0" w14:textId="77777777" w:rsidR="00E64DD5" w:rsidRPr="00095C77" w:rsidRDefault="00E64DD5" w:rsidP="00E64DD5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025" w:type="dxa"/>
            <w:vMerge/>
          </w:tcPr>
          <w:p w14:paraId="7E834B8D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</w:tr>
      <w:tr w:rsidR="00E64DD5" w:rsidRPr="004346BA" w14:paraId="472C08F0" w14:textId="77777777">
        <w:trPr>
          <w:trHeight w:val="320"/>
        </w:trPr>
        <w:tc>
          <w:tcPr>
            <w:tcW w:w="682" w:type="dxa"/>
            <w:shd w:val="clear" w:color="auto" w:fill="D9D9D9" w:themeFill="background1" w:themeFillShade="D9"/>
          </w:tcPr>
          <w:p w14:paraId="3F626CD5" w14:textId="77777777" w:rsidR="00E64DD5" w:rsidRPr="00095C77" w:rsidRDefault="00E64DD5" w:rsidP="001072F1">
            <w:pPr>
              <w:rPr>
                <w:rFonts w:ascii="Verdana" w:hAnsi="Verdana"/>
                <w:sz w:val="16"/>
              </w:rPr>
            </w:pPr>
            <w:r w:rsidRPr="00095C77">
              <w:rPr>
                <w:rFonts w:ascii="Verdana" w:hAnsi="Verdana"/>
                <w:sz w:val="16"/>
              </w:rPr>
              <w:t>13.00</w:t>
            </w:r>
          </w:p>
        </w:tc>
        <w:tc>
          <w:tcPr>
            <w:tcW w:w="1978" w:type="dxa"/>
            <w:vMerge/>
          </w:tcPr>
          <w:p w14:paraId="3DF5F228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9491" w:type="dxa"/>
            <w:gridSpan w:val="4"/>
            <w:shd w:val="clear" w:color="auto" w:fill="D9D9D9" w:themeFill="background1" w:themeFillShade="D9"/>
            <w:vAlign w:val="center"/>
          </w:tcPr>
          <w:p w14:paraId="1F57CD03" w14:textId="77777777" w:rsidR="00E64DD5" w:rsidRPr="00095C77" w:rsidRDefault="00E64DD5" w:rsidP="00E64DD5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025" w:type="dxa"/>
            <w:vMerge/>
            <w:shd w:val="clear" w:color="auto" w:fill="D9D9D9" w:themeFill="background1" w:themeFillShade="D9"/>
          </w:tcPr>
          <w:p w14:paraId="0660B5D3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</w:tr>
      <w:tr w:rsidR="00E64DD5" w:rsidRPr="004346BA" w14:paraId="78E7DE8A" w14:textId="77777777">
        <w:tc>
          <w:tcPr>
            <w:tcW w:w="682" w:type="dxa"/>
            <w:shd w:val="clear" w:color="auto" w:fill="D9D9D9" w:themeFill="background1" w:themeFillShade="D9"/>
          </w:tcPr>
          <w:p w14:paraId="7F5FBC3F" w14:textId="77777777" w:rsidR="00E64DD5" w:rsidRPr="00095C77" w:rsidRDefault="00E64DD5" w:rsidP="001072F1">
            <w:pPr>
              <w:rPr>
                <w:rFonts w:ascii="Verdana" w:hAnsi="Verdana"/>
                <w:sz w:val="16"/>
              </w:rPr>
            </w:pPr>
            <w:r w:rsidRPr="00095C77">
              <w:rPr>
                <w:rFonts w:ascii="Verdana" w:hAnsi="Verdana"/>
                <w:sz w:val="16"/>
              </w:rPr>
              <w:t>14.30</w:t>
            </w:r>
          </w:p>
        </w:tc>
        <w:tc>
          <w:tcPr>
            <w:tcW w:w="1978" w:type="dxa"/>
            <w:vMerge/>
          </w:tcPr>
          <w:p w14:paraId="16C5ADA8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303" w:type="dxa"/>
            <w:vMerge w:val="restart"/>
            <w:shd w:val="clear" w:color="auto" w:fill="FDE9D9" w:themeFill="accent6" w:themeFillTint="33"/>
            <w:vAlign w:val="center"/>
          </w:tcPr>
          <w:p w14:paraId="38A3C7BE" w14:textId="77777777" w:rsidR="00797BFE" w:rsidRPr="00095C77" w:rsidRDefault="00797BFE" w:rsidP="00797BFE">
            <w:pPr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</w:pPr>
            <w:r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  <w:t>Exploring Roma cultures II</w:t>
            </w:r>
          </w:p>
          <w:p w14:paraId="7E32A953" w14:textId="77777777" w:rsidR="00E64DD5" w:rsidRPr="00095C77" w:rsidRDefault="00E64DD5" w:rsidP="00E64DD5">
            <w:pPr>
              <w:rPr>
                <w:rFonts w:ascii="Verdana" w:hAnsi="Verdana"/>
                <w:b/>
                <w:sz w:val="16"/>
                <w:u w:val="single"/>
              </w:rPr>
            </w:pPr>
          </w:p>
          <w:p w14:paraId="7896C52B" w14:textId="77777777" w:rsidR="00797BFE" w:rsidRPr="00095C77" w:rsidRDefault="00797BFE" w:rsidP="00E64DD5">
            <w:pPr>
              <w:rPr>
                <w:rFonts w:ascii="Verdana" w:hAnsi="Verdana"/>
                <w:sz w:val="16"/>
              </w:rPr>
            </w:pPr>
            <w:r w:rsidRPr="00095C77">
              <w:rPr>
                <w:rFonts w:ascii="Verdana" w:hAnsi="Verdana"/>
                <w:sz w:val="16"/>
              </w:rPr>
              <w:t>Socio-economical situation</w:t>
            </w:r>
          </w:p>
        </w:tc>
        <w:tc>
          <w:tcPr>
            <w:tcW w:w="2375" w:type="dxa"/>
            <w:vMerge w:val="restart"/>
            <w:shd w:val="clear" w:color="auto" w:fill="E5DFEC" w:themeFill="accent4" w:themeFillTint="33"/>
            <w:vAlign w:val="center"/>
          </w:tcPr>
          <w:p w14:paraId="4B16F1BD" w14:textId="77777777" w:rsidR="00E64DD5" w:rsidRPr="00095C77" w:rsidRDefault="00E64DD5" w:rsidP="00E64DD5">
            <w:pPr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</w:pPr>
            <w:r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  <w:t xml:space="preserve">How to make the voice of </w:t>
            </w:r>
            <w:r w:rsidR="00797BFE"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  <w:t xml:space="preserve">the Roma communities </w:t>
            </w:r>
            <w:r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  <w:t>heard?</w:t>
            </w:r>
          </w:p>
          <w:p w14:paraId="4A44C7E3" w14:textId="77777777" w:rsidR="00E64DD5" w:rsidRPr="00095C77" w:rsidRDefault="00E64DD5" w:rsidP="00E64DD5">
            <w:pPr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</w:pPr>
          </w:p>
          <w:p w14:paraId="4BB51C57" w14:textId="77777777" w:rsidR="00E64DD5" w:rsidRPr="00095C77" w:rsidRDefault="00E64DD5" w:rsidP="00797BFE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</w:tcPr>
          <w:p w14:paraId="7E0D1D61" w14:textId="77777777" w:rsidR="00E64DD5" w:rsidRPr="00095C77" w:rsidRDefault="00E64DD5" w:rsidP="00E64DD5">
            <w:pPr>
              <w:rPr>
                <w:rFonts w:ascii="Verdana" w:hAnsi="Verdana"/>
                <w:b/>
                <w:sz w:val="16"/>
                <w:u w:val="single"/>
              </w:rPr>
            </w:pPr>
            <w:r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  <w:t>Project visit</w:t>
            </w:r>
          </w:p>
        </w:tc>
        <w:tc>
          <w:tcPr>
            <w:tcW w:w="2545" w:type="dxa"/>
            <w:vMerge w:val="restart"/>
            <w:shd w:val="clear" w:color="auto" w:fill="EAF1DD" w:themeFill="accent3" w:themeFillTint="33"/>
            <w:vAlign w:val="center"/>
          </w:tcPr>
          <w:p w14:paraId="582D0208" w14:textId="77777777" w:rsidR="00E64DD5" w:rsidRPr="00095C77" w:rsidRDefault="00E64DD5" w:rsidP="00E64DD5">
            <w:pPr>
              <w:rPr>
                <w:rFonts w:ascii="Verdana" w:hAnsi="Verdana"/>
                <w:b/>
                <w:sz w:val="16"/>
                <w:u w:val="single"/>
              </w:rPr>
            </w:pPr>
            <w:r w:rsidRPr="00095C77">
              <w:rPr>
                <w:rFonts w:ascii="Verdana" w:eastAsia="Times New Roman" w:hAnsi="Verdana" w:cs="Times New Roman"/>
                <w:iCs/>
                <w:color w:val="000000"/>
                <w:sz w:val="16"/>
                <w:szCs w:val="20"/>
                <w:lang w:val="en-GB"/>
              </w:rPr>
              <w:t>Project definition and action plan</w:t>
            </w:r>
          </w:p>
        </w:tc>
        <w:tc>
          <w:tcPr>
            <w:tcW w:w="2025" w:type="dxa"/>
            <w:vMerge/>
          </w:tcPr>
          <w:p w14:paraId="51B3C70B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</w:tr>
      <w:tr w:rsidR="00E64DD5" w:rsidRPr="004346BA" w14:paraId="4446FCE6" w14:textId="77777777">
        <w:tc>
          <w:tcPr>
            <w:tcW w:w="682" w:type="dxa"/>
            <w:shd w:val="clear" w:color="auto" w:fill="D9D9D9" w:themeFill="background1" w:themeFillShade="D9"/>
          </w:tcPr>
          <w:p w14:paraId="72514366" w14:textId="77777777" w:rsidR="00E64DD5" w:rsidRPr="00095C77" w:rsidRDefault="00E64DD5" w:rsidP="001072F1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78" w:type="dxa"/>
            <w:vMerge/>
          </w:tcPr>
          <w:p w14:paraId="32939638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303" w:type="dxa"/>
            <w:vMerge/>
            <w:shd w:val="clear" w:color="auto" w:fill="FDE9D9" w:themeFill="accent6" w:themeFillTint="33"/>
          </w:tcPr>
          <w:p w14:paraId="62F6A70D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375" w:type="dxa"/>
            <w:vMerge/>
            <w:shd w:val="clear" w:color="auto" w:fill="E5DFEC" w:themeFill="accent4" w:themeFillTint="33"/>
          </w:tcPr>
          <w:p w14:paraId="2B738D38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0AFD5B9D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545" w:type="dxa"/>
            <w:vMerge/>
            <w:shd w:val="clear" w:color="auto" w:fill="EAF1DD" w:themeFill="accent3" w:themeFillTint="33"/>
          </w:tcPr>
          <w:p w14:paraId="34B04757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025" w:type="dxa"/>
            <w:vMerge/>
          </w:tcPr>
          <w:p w14:paraId="69AD9C03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</w:tr>
      <w:tr w:rsidR="00E64DD5" w:rsidRPr="004346BA" w14:paraId="397C3B47" w14:textId="77777777">
        <w:tc>
          <w:tcPr>
            <w:tcW w:w="682" w:type="dxa"/>
            <w:shd w:val="clear" w:color="auto" w:fill="D9D9D9" w:themeFill="background1" w:themeFillShade="D9"/>
          </w:tcPr>
          <w:p w14:paraId="7260ED47" w14:textId="77777777" w:rsidR="00E64DD5" w:rsidRPr="00095C77" w:rsidRDefault="00E64DD5" w:rsidP="001072F1">
            <w:pPr>
              <w:rPr>
                <w:rFonts w:ascii="Verdana" w:hAnsi="Verdana"/>
                <w:sz w:val="16"/>
              </w:rPr>
            </w:pPr>
            <w:r w:rsidRPr="00095C77">
              <w:rPr>
                <w:rFonts w:ascii="Verdana" w:hAnsi="Verdana"/>
                <w:sz w:val="16"/>
              </w:rPr>
              <w:t>17.00</w:t>
            </w:r>
          </w:p>
        </w:tc>
        <w:tc>
          <w:tcPr>
            <w:tcW w:w="1978" w:type="dxa"/>
            <w:vMerge/>
          </w:tcPr>
          <w:p w14:paraId="0B7BA1F3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303" w:type="dxa"/>
            <w:vMerge/>
            <w:shd w:val="clear" w:color="auto" w:fill="FDE9D9" w:themeFill="accent6" w:themeFillTint="33"/>
          </w:tcPr>
          <w:p w14:paraId="2100A326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375" w:type="dxa"/>
            <w:vMerge/>
            <w:shd w:val="clear" w:color="auto" w:fill="E5DFEC" w:themeFill="accent4" w:themeFillTint="33"/>
          </w:tcPr>
          <w:p w14:paraId="307FA14D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2B5BDF2A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545" w:type="dxa"/>
            <w:vMerge/>
            <w:shd w:val="clear" w:color="auto" w:fill="EAF1DD" w:themeFill="accent3" w:themeFillTint="33"/>
          </w:tcPr>
          <w:p w14:paraId="7E8D2013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025" w:type="dxa"/>
            <w:vMerge/>
          </w:tcPr>
          <w:p w14:paraId="07148698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</w:tr>
      <w:tr w:rsidR="00E64DD5" w:rsidRPr="004346BA" w14:paraId="2F83947C" w14:textId="77777777">
        <w:trPr>
          <w:trHeight w:val="281"/>
        </w:trPr>
        <w:tc>
          <w:tcPr>
            <w:tcW w:w="682" w:type="dxa"/>
            <w:shd w:val="clear" w:color="auto" w:fill="D9D9D9" w:themeFill="background1" w:themeFillShade="D9"/>
          </w:tcPr>
          <w:p w14:paraId="6DFAE643" w14:textId="77777777" w:rsidR="00E64DD5" w:rsidRPr="00095C77" w:rsidRDefault="00E64DD5" w:rsidP="001072F1">
            <w:pPr>
              <w:rPr>
                <w:rFonts w:ascii="Verdana" w:hAnsi="Verdana"/>
                <w:sz w:val="16"/>
              </w:rPr>
            </w:pPr>
            <w:r w:rsidRPr="00095C77">
              <w:rPr>
                <w:rFonts w:ascii="Verdana" w:hAnsi="Verdana"/>
                <w:sz w:val="16"/>
              </w:rPr>
              <w:t>18.00</w:t>
            </w:r>
          </w:p>
        </w:tc>
        <w:tc>
          <w:tcPr>
            <w:tcW w:w="1978" w:type="dxa"/>
            <w:vMerge/>
          </w:tcPr>
          <w:p w14:paraId="4D607F84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9491" w:type="dxa"/>
            <w:gridSpan w:val="4"/>
            <w:shd w:val="clear" w:color="auto" w:fill="B6DDE8" w:themeFill="accent5" w:themeFillTint="66"/>
          </w:tcPr>
          <w:p w14:paraId="0A08C971" w14:textId="77777777" w:rsidR="00E64DD5" w:rsidRPr="00095C77" w:rsidRDefault="00E64DD5" w:rsidP="004346BA">
            <w:pPr>
              <w:jc w:val="center"/>
              <w:rPr>
                <w:rFonts w:ascii="Verdana" w:hAnsi="Verdana"/>
                <w:b/>
                <w:sz w:val="16"/>
              </w:rPr>
            </w:pPr>
            <w:r w:rsidRPr="00095C77">
              <w:rPr>
                <w:rFonts w:ascii="Verdana" w:hAnsi="Verdana"/>
                <w:b/>
                <w:sz w:val="16"/>
              </w:rPr>
              <w:t xml:space="preserve">Open Space, </w:t>
            </w:r>
            <w:r w:rsidRPr="00095C7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GB"/>
              </w:rPr>
              <w:t xml:space="preserve">blogging, EU and other funding and resources opportunities </w:t>
            </w:r>
          </w:p>
        </w:tc>
        <w:tc>
          <w:tcPr>
            <w:tcW w:w="2025" w:type="dxa"/>
            <w:vMerge/>
            <w:shd w:val="clear" w:color="auto" w:fill="B6DDE8" w:themeFill="accent5" w:themeFillTint="66"/>
          </w:tcPr>
          <w:p w14:paraId="0E24A967" w14:textId="77777777" w:rsidR="00E64DD5" w:rsidRPr="00095C77" w:rsidRDefault="00E64DD5" w:rsidP="004346BA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64DD5" w:rsidRPr="004346BA" w14:paraId="77AED85D" w14:textId="77777777">
        <w:trPr>
          <w:trHeight w:val="272"/>
        </w:trPr>
        <w:tc>
          <w:tcPr>
            <w:tcW w:w="682" w:type="dxa"/>
            <w:shd w:val="clear" w:color="auto" w:fill="D9D9D9" w:themeFill="background1" w:themeFillShade="D9"/>
          </w:tcPr>
          <w:p w14:paraId="65E41822" w14:textId="77777777" w:rsidR="00E64DD5" w:rsidRPr="00095C77" w:rsidRDefault="00E64DD5" w:rsidP="001072F1">
            <w:pPr>
              <w:rPr>
                <w:rFonts w:ascii="Verdana" w:hAnsi="Verdana"/>
                <w:sz w:val="16"/>
              </w:rPr>
            </w:pPr>
            <w:r w:rsidRPr="00095C77">
              <w:rPr>
                <w:rFonts w:ascii="Verdana" w:hAnsi="Verdana"/>
                <w:sz w:val="16"/>
              </w:rPr>
              <w:t>19.00</w:t>
            </w:r>
          </w:p>
        </w:tc>
        <w:tc>
          <w:tcPr>
            <w:tcW w:w="1978" w:type="dxa"/>
            <w:vMerge/>
          </w:tcPr>
          <w:p w14:paraId="7A7ECE4E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9491" w:type="dxa"/>
            <w:gridSpan w:val="4"/>
            <w:shd w:val="clear" w:color="auto" w:fill="D9D9D9" w:themeFill="background1" w:themeFillShade="D9"/>
          </w:tcPr>
          <w:p w14:paraId="6DBD6D23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025" w:type="dxa"/>
            <w:vMerge/>
            <w:shd w:val="clear" w:color="auto" w:fill="D9D9D9" w:themeFill="background1" w:themeFillShade="D9"/>
          </w:tcPr>
          <w:p w14:paraId="1710B9A6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</w:tr>
      <w:tr w:rsidR="00E64DD5" w:rsidRPr="004346BA" w14:paraId="738C0076" w14:textId="77777777">
        <w:trPr>
          <w:trHeight w:val="417"/>
        </w:trPr>
        <w:tc>
          <w:tcPr>
            <w:tcW w:w="682" w:type="dxa"/>
            <w:shd w:val="clear" w:color="auto" w:fill="D9D9D9" w:themeFill="background1" w:themeFillShade="D9"/>
          </w:tcPr>
          <w:p w14:paraId="09AF576F" w14:textId="77777777" w:rsidR="00E64DD5" w:rsidRPr="00095C77" w:rsidRDefault="00E64DD5" w:rsidP="001072F1">
            <w:pPr>
              <w:rPr>
                <w:rFonts w:ascii="Verdana" w:hAnsi="Verdana"/>
                <w:sz w:val="16"/>
              </w:rPr>
            </w:pPr>
            <w:r w:rsidRPr="00095C77">
              <w:rPr>
                <w:rFonts w:ascii="Verdana" w:hAnsi="Verdana"/>
                <w:sz w:val="16"/>
              </w:rPr>
              <w:t>20.30</w:t>
            </w:r>
          </w:p>
        </w:tc>
        <w:tc>
          <w:tcPr>
            <w:tcW w:w="1978" w:type="dxa"/>
            <w:shd w:val="clear" w:color="auto" w:fill="B6DDE8" w:themeFill="accent5" w:themeFillTint="66"/>
            <w:vAlign w:val="center"/>
          </w:tcPr>
          <w:p w14:paraId="26B9E351" w14:textId="77777777" w:rsidR="00E64DD5" w:rsidRPr="00095C77" w:rsidRDefault="00E64DD5" w:rsidP="001072F1">
            <w:pPr>
              <w:rPr>
                <w:rFonts w:ascii="Verdana" w:hAnsi="Verdana"/>
                <w:sz w:val="16"/>
              </w:rPr>
            </w:pPr>
            <w:r w:rsidRPr="00095C77">
              <w:rPr>
                <w:rFonts w:ascii="Verdana" w:hAnsi="Verdana"/>
                <w:sz w:val="16"/>
              </w:rPr>
              <w:t>To know each other</w:t>
            </w:r>
          </w:p>
        </w:tc>
        <w:tc>
          <w:tcPr>
            <w:tcW w:w="2303" w:type="dxa"/>
          </w:tcPr>
          <w:p w14:paraId="4452516C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375" w:type="dxa"/>
          </w:tcPr>
          <w:p w14:paraId="250A8283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268" w:type="dxa"/>
          </w:tcPr>
          <w:p w14:paraId="1F3DB31C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545" w:type="dxa"/>
          </w:tcPr>
          <w:p w14:paraId="1D0CF2A5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  <w:tc>
          <w:tcPr>
            <w:tcW w:w="2025" w:type="dxa"/>
            <w:vMerge/>
          </w:tcPr>
          <w:p w14:paraId="14C563A2" w14:textId="77777777" w:rsidR="00E64DD5" w:rsidRPr="00095C77" w:rsidRDefault="00E64DD5" w:rsidP="001072F1">
            <w:pPr>
              <w:rPr>
                <w:rFonts w:ascii="Verdana" w:hAnsi="Verdana"/>
                <w:b/>
                <w:sz w:val="16"/>
                <w:u w:val="single"/>
              </w:rPr>
            </w:pPr>
          </w:p>
        </w:tc>
      </w:tr>
    </w:tbl>
    <w:p w14:paraId="5CFA9B10" w14:textId="77777777" w:rsidR="006D065D" w:rsidRPr="006D065D" w:rsidRDefault="006D065D" w:rsidP="00797BFE"/>
    <w:sectPr w:rsidR="006D065D" w:rsidRPr="006D065D" w:rsidSect="00F9354A">
      <w:headerReference w:type="default" r:id="rId8"/>
      <w:footerReference w:type="default" r:id="rId9"/>
      <w:pgSz w:w="16840" w:h="11900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578A7" w14:textId="77777777" w:rsidR="00AC1B32" w:rsidRDefault="00DA1238">
      <w:r>
        <w:separator/>
      </w:r>
    </w:p>
  </w:endnote>
  <w:endnote w:type="continuationSeparator" w:id="0">
    <w:p w14:paraId="782DBD69" w14:textId="77777777" w:rsidR="00AC1B32" w:rsidRDefault="00DA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03D87" w14:textId="77777777" w:rsidR="005E5642" w:rsidRPr="00797BFE" w:rsidRDefault="00797BFE" w:rsidP="00797BFE">
    <w:pPr>
      <w:pStyle w:val="Footer"/>
    </w:pPr>
    <w:r>
      <w:rPr>
        <w:rFonts w:eastAsia="Times New Roman" w:cs="Times New Roman"/>
        <w:noProof/>
      </w:rPr>
      <w:drawing>
        <wp:inline distT="0" distB="0" distL="0" distR="0" wp14:anchorId="49586971" wp14:editId="5FD1FEAC">
          <wp:extent cx="800100" cy="640621"/>
          <wp:effectExtent l="0" t="0" r="0" b="0"/>
          <wp:docPr id="1" name="Picture 1" descr="http://scout.org/sites/default/files/styles/partner_logos/public/page_partner_logos/COE.png?itok=PP8pCp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cout.org/sites/default/files/styles/partner_logos/public/page_partner_logos/COE.png?itok=PP8pCpp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40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7BFE">
      <w:rPr>
        <w:rFonts w:ascii="Verdana" w:hAnsi="Verdana"/>
        <w:sz w:val="16"/>
        <w:szCs w:val="16"/>
      </w:rPr>
      <w:t xml:space="preserve"> </w:t>
    </w:r>
    <w:r w:rsidRPr="00E907C5">
      <w:rPr>
        <w:rFonts w:ascii="Verdana" w:hAnsi="Verdana"/>
        <w:sz w:val="16"/>
        <w:szCs w:val="16"/>
      </w:rPr>
      <w:t>Supported by the Council of Europe – European Youth Foundation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B99BE" w14:textId="77777777" w:rsidR="00AC1B32" w:rsidRDefault="00DA1238">
      <w:r>
        <w:separator/>
      </w:r>
    </w:p>
  </w:footnote>
  <w:footnote w:type="continuationSeparator" w:id="0">
    <w:p w14:paraId="331710D0" w14:textId="77777777" w:rsidR="00AC1B32" w:rsidRDefault="00DA12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3668C" w14:textId="2A6EA5F2" w:rsidR="00DA1238" w:rsidRDefault="00DA1238">
    <w:pPr>
      <w:pStyle w:val="Header"/>
    </w:pPr>
    <w:r w:rsidRPr="00E27D6E">
      <w:rPr>
        <w:noProof/>
      </w:rPr>
      <w:drawing>
        <wp:inline distT="0" distB="0" distL="0" distR="0" wp14:anchorId="71E0F713" wp14:editId="5E737CA7">
          <wp:extent cx="2304293" cy="722377"/>
          <wp:effectExtent l="25400" t="0" r="7107" b="0"/>
          <wp:docPr id="4" name="P 1" descr="SCT_Logo_EN_rgb_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CT_Logo_EN_rgb_co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293" cy="7223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3E2F"/>
    <w:multiLevelType w:val="hybridMultilevel"/>
    <w:tmpl w:val="569C1846"/>
    <w:lvl w:ilvl="0" w:tplc="8C82F88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95E61"/>
    <w:multiLevelType w:val="hybridMultilevel"/>
    <w:tmpl w:val="0FF0E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12D73"/>
    <w:multiLevelType w:val="hybridMultilevel"/>
    <w:tmpl w:val="C5200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9069E"/>
    <w:multiLevelType w:val="hybridMultilevel"/>
    <w:tmpl w:val="F3DA8D56"/>
    <w:lvl w:ilvl="0" w:tplc="D3A032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B7AAD"/>
    <w:multiLevelType w:val="hybridMultilevel"/>
    <w:tmpl w:val="3250A8DA"/>
    <w:lvl w:ilvl="0" w:tplc="D3A032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44D0C"/>
    <w:multiLevelType w:val="hybridMultilevel"/>
    <w:tmpl w:val="33BAC340"/>
    <w:lvl w:ilvl="0" w:tplc="225C9FC8">
      <w:start w:val="350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  <w:color w:val="1A1A1A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D75F8"/>
    <w:multiLevelType w:val="hybridMultilevel"/>
    <w:tmpl w:val="85044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C2"/>
    <w:rsid w:val="00085172"/>
    <w:rsid w:val="00095C77"/>
    <w:rsid w:val="000E286F"/>
    <w:rsid w:val="000F0F32"/>
    <w:rsid w:val="001072F1"/>
    <w:rsid w:val="0011466F"/>
    <w:rsid w:val="001645C5"/>
    <w:rsid w:val="002A306A"/>
    <w:rsid w:val="002D6B88"/>
    <w:rsid w:val="00321992"/>
    <w:rsid w:val="00336DA6"/>
    <w:rsid w:val="003D0ADE"/>
    <w:rsid w:val="004322F0"/>
    <w:rsid w:val="004346BA"/>
    <w:rsid w:val="00475312"/>
    <w:rsid w:val="0048413B"/>
    <w:rsid w:val="004A3933"/>
    <w:rsid w:val="00505C51"/>
    <w:rsid w:val="0052227E"/>
    <w:rsid w:val="0053195E"/>
    <w:rsid w:val="0059209F"/>
    <w:rsid w:val="005922C2"/>
    <w:rsid w:val="005E5642"/>
    <w:rsid w:val="006D065D"/>
    <w:rsid w:val="0071027F"/>
    <w:rsid w:val="00716F89"/>
    <w:rsid w:val="00770BAE"/>
    <w:rsid w:val="00797BFE"/>
    <w:rsid w:val="007A3621"/>
    <w:rsid w:val="007F4E7F"/>
    <w:rsid w:val="0084406B"/>
    <w:rsid w:val="008B2AF7"/>
    <w:rsid w:val="009233F3"/>
    <w:rsid w:val="009269D9"/>
    <w:rsid w:val="00997E17"/>
    <w:rsid w:val="00A0616B"/>
    <w:rsid w:val="00A22F99"/>
    <w:rsid w:val="00A272A7"/>
    <w:rsid w:val="00AA0856"/>
    <w:rsid w:val="00AA0CED"/>
    <w:rsid w:val="00AC1B32"/>
    <w:rsid w:val="00AF2889"/>
    <w:rsid w:val="00B667B6"/>
    <w:rsid w:val="00C07687"/>
    <w:rsid w:val="00C96C78"/>
    <w:rsid w:val="00CB1020"/>
    <w:rsid w:val="00D6362F"/>
    <w:rsid w:val="00DA1238"/>
    <w:rsid w:val="00E27D6E"/>
    <w:rsid w:val="00E42BAA"/>
    <w:rsid w:val="00E5598C"/>
    <w:rsid w:val="00E64DD5"/>
    <w:rsid w:val="00E9104B"/>
    <w:rsid w:val="00E95984"/>
    <w:rsid w:val="00F01A81"/>
    <w:rsid w:val="00F27A26"/>
    <w:rsid w:val="00F76DCA"/>
    <w:rsid w:val="00F92645"/>
    <w:rsid w:val="00F9354A"/>
    <w:rsid w:val="00FE0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025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2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54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926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645"/>
  </w:style>
  <w:style w:type="paragraph" w:styleId="Footer">
    <w:name w:val="footer"/>
    <w:basedOn w:val="Normal"/>
    <w:link w:val="FooterChar"/>
    <w:uiPriority w:val="99"/>
    <w:unhideWhenUsed/>
    <w:rsid w:val="00F926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645"/>
  </w:style>
  <w:style w:type="paragraph" w:styleId="BalloonText">
    <w:name w:val="Balloon Text"/>
    <w:basedOn w:val="Normal"/>
    <w:link w:val="BalloonTextChar"/>
    <w:uiPriority w:val="99"/>
    <w:semiHidden/>
    <w:unhideWhenUsed/>
    <w:rsid w:val="004346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B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346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rsid w:val="00B667B6"/>
    <w:pPr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2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54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926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645"/>
  </w:style>
  <w:style w:type="paragraph" w:styleId="Footer">
    <w:name w:val="footer"/>
    <w:basedOn w:val="Normal"/>
    <w:link w:val="FooterChar"/>
    <w:uiPriority w:val="99"/>
    <w:unhideWhenUsed/>
    <w:rsid w:val="00F926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645"/>
  </w:style>
  <w:style w:type="paragraph" w:styleId="BalloonText">
    <w:name w:val="Balloon Text"/>
    <w:basedOn w:val="Normal"/>
    <w:link w:val="BalloonTextChar"/>
    <w:uiPriority w:val="99"/>
    <w:semiHidden/>
    <w:unhideWhenUsed/>
    <w:rsid w:val="004346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B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346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rsid w:val="00B667B6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937</Characters>
  <Application>Microsoft Macintosh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Cosmin Seuche</dc:creator>
  <cp:keywords/>
  <dc:description/>
  <cp:lastModifiedBy>WSB -ERO</cp:lastModifiedBy>
  <cp:revision>6</cp:revision>
  <cp:lastPrinted>2013-10-18T13:33:00Z</cp:lastPrinted>
  <dcterms:created xsi:type="dcterms:W3CDTF">2014-08-29T13:54:00Z</dcterms:created>
  <dcterms:modified xsi:type="dcterms:W3CDTF">2014-08-29T14:13:00Z</dcterms:modified>
</cp:coreProperties>
</file>